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29" w:rsidRDefault="004A7B1D">
      <w:pPr>
        <w:pStyle w:val="Title"/>
      </w:pPr>
      <w:r>
        <w:t>Expression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</w:p>
    <w:p w:rsidR="007C5229" w:rsidRDefault="007C5229">
      <w:pPr>
        <w:pStyle w:val="BodyText"/>
        <w:spacing w:before="1"/>
        <w:rPr>
          <w:b/>
          <w:sz w:val="20"/>
        </w:rPr>
      </w:pPr>
      <w:r w:rsidRPr="007C5229">
        <w:pict>
          <v:group id="docshapegroup5" o:spid="_x0000_s1030" style="position:absolute;margin-left:66.4pt;margin-top:13.45pt;width:462.7pt;height:31.45pt;z-index:-15728640;mso-wrap-distance-left:0;mso-wrap-distance-right:0;mso-position-horizontal-relative:page" coordorigin="1328,269" coordsize="9254,629">
            <v:shape id="docshape6" o:spid="_x0000_s1032" style="position:absolute;left:1337;top:269;width:9244;height:629" coordorigin="1337,269" coordsize="9244,629" o:spt="100" adj="0,,0" path="m4856,889r-3519,l1337,898r3519,l4856,889xm4856,269r-3519,l1337,279r3519,l4856,269xm10581,269r-9,l10572,279r,610l4866,889r,-610l10572,279r,-10l4866,269r-10,l4856,279r,610l4856,898r10,l10572,898r9,l10581,889r,-610l10581,26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left:1332;top:274;width:3529;height:620" filled="f" strokeweight=".48pt">
              <v:textbox inset="0,0,0,0">
                <w:txbxContent>
                  <w:p w:rsidR="007C5229" w:rsidRDefault="004A7B1D">
                    <w:pPr>
                      <w:spacing w:before="167"/>
                      <w:ind w:left="148"/>
                      <w:rPr>
                        <w:b/>
                      </w:rPr>
                    </w:pPr>
                    <w:r>
                      <w:rPr>
                        <w:b/>
                      </w:rPr>
                      <w:t>Name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business/ rent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roll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sale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5229" w:rsidRDefault="007C5229">
      <w:pPr>
        <w:pStyle w:val="BodyText"/>
        <w:rPr>
          <w:b/>
          <w:sz w:val="20"/>
        </w:rPr>
      </w:pPr>
    </w:p>
    <w:p w:rsidR="007C5229" w:rsidRDefault="007C5229">
      <w:pPr>
        <w:pStyle w:val="BodyText"/>
        <w:rPr>
          <w:b/>
        </w:rPr>
      </w:pPr>
      <w:r w:rsidRPr="007C5229">
        <w:pict>
          <v:shape id="docshape8" o:spid="_x0000_s1029" type="#_x0000_t202" style="position:absolute;margin-left:66.6pt;margin-top:14.9pt;width:462.2pt;height:17.7pt;z-index:-15728128;mso-wrap-distance-left:0;mso-wrap-distance-right:0;mso-position-horizontal-relative:page" fillcolor="#ccc" strokeweight=".16936mm">
            <v:textbox inset="0,0,0,0">
              <w:txbxContent>
                <w:p w:rsidR="007C5229" w:rsidRDefault="004A7B1D">
                  <w:pPr>
                    <w:ind w:left="10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Buyer’s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7C5229" w:rsidRDefault="007C5229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7382"/>
      </w:tblGrid>
      <w:tr w:rsidR="007C5229">
        <w:trPr>
          <w:trHeight w:val="539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33"/>
              <w:ind w:left="251"/>
            </w:pP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34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31"/>
              <w:ind w:left="338"/>
            </w:pPr>
            <w:r>
              <w:t>Trading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15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21"/>
              <w:ind w:left="738" w:right="730"/>
              <w:jc w:val="center"/>
            </w:pPr>
            <w:r>
              <w:t>ABN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37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31"/>
              <w:ind w:left="595"/>
            </w:pPr>
            <w:r>
              <w:t>Address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32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28"/>
              <w:ind w:left="287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37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31"/>
              <w:ind w:left="638"/>
            </w:pPr>
            <w:r>
              <w:t>Mobile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20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24"/>
              <w:ind w:left="335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C5229" w:rsidRDefault="007C5229">
      <w:pPr>
        <w:pStyle w:val="BodyText"/>
        <w:spacing w:before="3"/>
        <w:rPr>
          <w:b/>
          <w:sz w:val="20"/>
        </w:rPr>
      </w:pPr>
      <w:r w:rsidRPr="007C5229">
        <w:pict>
          <v:shape id="docshape9" o:spid="_x0000_s1028" type="#_x0000_t202" style="position:absolute;margin-left:66.6pt;margin-top:13.85pt;width:462.2pt;height:21.15pt;z-index:-15727616;mso-wrap-distance-left:0;mso-wrap-distance-right:0;mso-position-horizontal-relative:page;mso-position-vertical-relative:text" fillcolor="#ccc" strokeweight=".16936mm">
            <v:textbox inset="0,0,0,0">
              <w:txbxContent>
                <w:p w:rsidR="007C5229" w:rsidRDefault="004A7B1D">
                  <w:pPr>
                    <w:spacing w:before="35"/>
                    <w:ind w:left="10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Solicitor’s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details</w:t>
                  </w:r>
                </w:p>
              </w:txbxContent>
            </v:textbox>
            <w10:wrap type="topAndBottom" anchorx="page"/>
          </v:shape>
        </w:pict>
      </w:r>
    </w:p>
    <w:p w:rsidR="007C5229" w:rsidRDefault="007C5229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7382"/>
      </w:tblGrid>
      <w:tr w:rsidR="007C5229">
        <w:trPr>
          <w:trHeight w:val="597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62"/>
              <w:ind w:left="590"/>
            </w:pPr>
            <w:r>
              <w:t>Solicitor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39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33"/>
              <w:ind w:left="328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30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29"/>
              <w:ind w:right="204"/>
              <w:jc w:val="right"/>
            </w:pPr>
            <w:r>
              <w:t>Solicitor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25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26"/>
              <w:ind w:right="265"/>
              <w:jc w:val="right"/>
            </w:pPr>
            <w:r>
              <w:t>Solicitor</w:t>
            </w:r>
            <w:r>
              <w:rPr>
                <w:spacing w:val="-1"/>
              </w:rPr>
              <w:t xml:space="preserve"> </w:t>
            </w:r>
            <w:r>
              <w:t>phone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5229">
        <w:trPr>
          <w:trHeight w:val="518"/>
        </w:trPr>
        <w:tc>
          <w:tcPr>
            <w:tcW w:w="1908" w:type="dxa"/>
          </w:tcPr>
          <w:p w:rsidR="007C5229" w:rsidRDefault="004A7B1D">
            <w:pPr>
              <w:pStyle w:val="TableParagraph"/>
              <w:spacing w:before="121"/>
              <w:ind w:right="304"/>
              <w:jc w:val="right"/>
            </w:pPr>
            <w:r>
              <w:t>Solicitor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</w:tc>
        <w:tc>
          <w:tcPr>
            <w:tcW w:w="7382" w:type="dxa"/>
          </w:tcPr>
          <w:p w:rsidR="007C5229" w:rsidRDefault="007C522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C5229" w:rsidRDefault="007C5229">
      <w:pPr>
        <w:pStyle w:val="BodyText"/>
        <w:rPr>
          <w:b/>
          <w:sz w:val="20"/>
        </w:rPr>
      </w:pPr>
    </w:p>
    <w:p w:rsidR="007C5229" w:rsidRDefault="007C5229">
      <w:pPr>
        <w:pStyle w:val="BodyText"/>
        <w:rPr>
          <w:b/>
          <w:sz w:val="20"/>
        </w:rPr>
      </w:pPr>
    </w:p>
    <w:p w:rsidR="007C5229" w:rsidRDefault="007C5229">
      <w:pPr>
        <w:pStyle w:val="BodyText"/>
        <w:rPr>
          <w:b/>
          <w:sz w:val="20"/>
        </w:rPr>
      </w:pPr>
    </w:p>
    <w:p w:rsidR="007C5229" w:rsidRDefault="007C5229">
      <w:pPr>
        <w:pStyle w:val="BodyText"/>
        <w:rPr>
          <w:b/>
          <w:sz w:val="20"/>
        </w:rPr>
      </w:pPr>
    </w:p>
    <w:p w:rsidR="007C5229" w:rsidRDefault="007C5229">
      <w:pPr>
        <w:pStyle w:val="BodyText"/>
        <w:spacing w:before="8"/>
        <w:rPr>
          <w:b/>
          <w:sz w:val="24"/>
        </w:rPr>
      </w:pPr>
    </w:p>
    <w:p w:rsidR="007C5229" w:rsidRPr="008413D8" w:rsidRDefault="004A7B1D">
      <w:pPr>
        <w:spacing w:before="64"/>
        <w:ind w:left="220"/>
        <w:rPr>
          <w:rFonts w:eastAsiaTheme="minorEastAsia" w:hint="eastAsia"/>
          <w:sz w:val="18"/>
          <w:lang w:eastAsia="zh-CN"/>
        </w:rPr>
      </w:pPr>
      <w:r>
        <w:rPr>
          <w:sz w:val="18"/>
        </w:rPr>
        <w:t>Copyright</w:t>
      </w:r>
      <w:r>
        <w:rPr>
          <w:spacing w:val="-2"/>
          <w:sz w:val="18"/>
        </w:rPr>
        <w:t xml:space="preserve"> </w:t>
      </w:r>
      <w:r>
        <w:rPr>
          <w:sz w:val="18"/>
        </w:rPr>
        <w:t>©</w:t>
      </w:r>
      <w:r>
        <w:rPr>
          <w:spacing w:val="-2"/>
          <w:sz w:val="18"/>
        </w:rPr>
        <w:t xml:space="preserve"> </w:t>
      </w:r>
      <w:r w:rsidR="008413D8">
        <w:rPr>
          <w:rFonts w:eastAsiaTheme="minorEastAsia" w:hint="eastAsia"/>
          <w:sz w:val="18"/>
          <w:lang w:eastAsia="zh-CN"/>
        </w:rPr>
        <w:t>Synergy International Real Estate</w:t>
      </w:r>
    </w:p>
    <w:p w:rsidR="007C5229" w:rsidRDefault="007C5229">
      <w:pPr>
        <w:rPr>
          <w:sz w:val="18"/>
        </w:rPr>
        <w:sectPr w:rsidR="007C52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460" w:right="980" w:bottom="740" w:left="1220" w:header="0" w:footer="543" w:gutter="0"/>
          <w:pgNumType w:start="1"/>
          <w:cols w:space="720"/>
        </w:sectPr>
      </w:pPr>
    </w:p>
    <w:p w:rsidR="007C5229" w:rsidRDefault="007C5229">
      <w:pPr>
        <w:pStyle w:val="BodyText"/>
        <w:rPr>
          <w:sz w:val="20"/>
        </w:rPr>
      </w:pPr>
    </w:p>
    <w:p w:rsidR="007C5229" w:rsidRDefault="007C5229">
      <w:pPr>
        <w:pStyle w:val="BodyText"/>
        <w:spacing w:before="6"/>
        <w:rPr>
          <w:sz w:val="27"/>
        </w:rPr>
      </w:pPr>
    </w:p>
    <w:p w:rsidR="007C5229" w:rsidRDefault="007C5229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0" o:spid="_x0000_s1027" type="#_x0000_t202" style="width:462.2pt;height:22.1pt;mso-left-percent:-10001;mso-top-percent:-10001;mso-position-horizontal:absolute;mso-position-horizontal-relative:char;mso-position-vertical:absolute;mso-position-vertical-relative:line;mso-left-percent:-10001;mso-top-percent:-10001" fillcolor="#ccc" strokeweight=".16936mm">
            <v:textbox inset="0,0,0,0">
              <w:txbxContent>
                <w:p w:rsidR="007C5229" w:rsidRDefault="004A7B1D">
                  <w:pPr>
                    <w:spacing w:before="45"/>
                    <w:ind w:left="10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Contract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Terms</w:t>
                  </w:r>
                </w:p>
              </w:txbxContent>
            </v:textbox>
            <w10:wrap type="none"/>
            <w10:anchorlock/>
          </v:shape>
        </w:pict>
      </w:r>
    </w:p>
    <w:p w:rsidR="007C5229" w:rsidRDefault="007C5229">
      <w:pPr>
        <w:pStyle w:val="BodyText"/>
        <w:spacing w:before="10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1"/>
        <w:gridCol w:w="1937"/>
        <w:gridCol w:w="372"/>
        <w:gridCol w:w="2312"/>
        <w:gridCol w:w="2312"/>
      </w:tblGrid>
      <w:tr w:rsidR="007C5229">
        <w:trPr>
          <w:trHeight w:val="450"/>
        </w:trPr>
        <w:tc>
          <w:tcPr>
            <w:tcW w:w="2311" w:type="dxa"/>
            <w:vMerge w:val="restart"/>
          </w:tcPr>
          <w:p w:rsidR="007C5229" w:rsidRDefault="007C5229">
            <w:pPr>
              <w:pStyle w:val="TableParagraph"/>
            </w:pPr>
          </w:p>
          <w:p w:rsidR="007C5229" w:rsidRDefault="007C5229">
            <w:pPr>
              <w:pStyle w:val="TableParagraph"/>
              <w:spacing w:before="7"/>
              <w:rPr>
                <w:sz w:val="18"/>
              </w:rPr>
            </w:pPr>
          </w:p>
          <w:p w:rsidR="007C5229" w:rsidRDefault="004A7B1D">
            <w:pPr>
              <w:pStyle w:val="TableParagraph"/>
              <w:ind w:left="467"/>
            </w:pPr>
            <w:r>
              <w:t>Purchase</w:t>
            </w:r>
            <w:r>
              <w:rPr>
                <w:spacing w:val="-1"/>
              </w:rPr>
              <w:t xml:space="preserve"> </w:t>
            </w:r>
            <w:r>
              <w:t>price:</w:t>
            </w:r>
          </w:p>
        </w:tc>
        <w:tc>
          <w:tcPr>
            <w:tcW w:w="1937" w:type="dxa"/>
          </w:tcPr>
          <w:p w:rsidR="007C5229" w:rsidRDefault="004A7B1D">
            <w:pPr>
              <w:pStyle w:val="TableParagraph"/>
              <w:spacing w:before="88"/>
              <w:ind w:right="568"/>
              <w:jc w:val="right"/>
            </w:pPr>
            <w:r>
              <w:t>Business</w:t>
            </w:r>
          </w:p>
        </w:tc>
        <w:tc>
          <w:tcPr>
            <w:tcW w:w="4996" w:type="dxa"/>
            <w:gridSpan w:val="3"/>
          </w:tcPr>
          <w:p w:rsidR="007C5229" w:rsidRDefault="004A7B1D">
            <w:pPr>
              <w:pStyle w:val="TableParagraph"/>
              <w:spacing w:before="88"/>
              <w:ind w:left="108"/>
            </w:pPr>
            <w:r>
              <w:t>$</w:t>
            </w:r>
          </w:p>
        </w:tc>
      </w:tr>
      <w:tr w:rsidR="007C5229">
        <w:trPr>
          <w:trHeight w:val="806"/>
        </w:trPr>
        <w:tc>
          <w:tcPr>
            <w:tcW w:w="2311" w:type="dxa"/>
            <w:vMerge/>
            <w:tcBorders>
              <w:top w:val="nil"/>
            </w:tcBorders>
          </w:tcPr>
          <w:p w:rsidR="007C5229" w:rsidRDefault="007C5229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7C5229" w:rsidRDefault="007C5229">
            <w:pPr>
              <w:pStyle w:val="TableParagraph"/>
              <w:spacing w:before="9"/>
              <w:rPr>
                <w:sz w:val="21"/>
              </w:rPr>
            </w:pPr>
          </w:p>
          <w:p w:rsidR="007C5229" w:rsidRDefault="004A7B1D">
            <w:pPr>
              <w:pStyle w:val="TableParagraph"/>
              <w:ind w:right="551"/>
              <w:jc w:val="right"/>
            </w:pPr>
            <w:r>
              <w:t>Rent Roll</w:t>
            </w:r>
          </w:p>
        </w:tc>
        <w:tc>
          <w:tcPr>
            <w:tcW w:w="4996" w:type="dxa"/>
            <w:gridSpan w:val="3"/>
          </w:tcPr>
          <w:p w:rsidR="007C5229" w:rsidRDefault="004A7B1D">
            <w:pPr>
              <w:pStyle w:val="TableParagraph"/>
              <w:tabs>
                <w:tab w:val="left" w:pos="1366"/>
              </w:tabs>
              <w:ind w:left="108" w:right="238"/>
            </w:pPr>
            <w:r>
              <w:t>$</w:t>
            </w:r>
            <w:r>
              <w:tab/>
            </w:r>
            <w:proofErr w:type="gramStart"/>
            <w:r>
              <w:t>per</w:t>
            </w:r>
            <w:proofErr w:type="gramEnd"/>
            <w:r>
              <w:t xml:space="preserve"> $1 Property Management fee and</w:t>
            </w:r>
            <w:r>
              <w:rPr>
                <w:spacing w:val="-48"/>
              </w:rPr>
              <w:t xml:space="preserve"> </w:t>
            </w:r>
            <w:r>
              <w:t>rent collection</w:t>
            </w:r>
            <w:r>
              <w:rPr>
                <w:spacing w:val="-3"/>
              </w:rPr>
              <w:t xml:space="preserve"> </w:t>
            </w:r>
            <w:r>
              <w:t>commission</w:t>
            </w:r>
            <w:r>
              <w:rPr>
                <w:spacing w:val="-1"/>
              </w:rPr>
              <w:t xml:space="preserve"> </w:t>
            </w:r>
            <w:r>
              <w:t>income.</w:t>
            </w:r>
          </w:p>
          <w:p w:rsidR="007C5229" w:rsidRDefault="004A7B1D">
            <w:pPr>
              <w:pStyle w:val="TableParagraph"/>
              <w:spacing w:line="252" w:lineRule="exact"/>
              <w:ind w:left="108"/>
            </w:pPr>
            <w:r>
              <w:t>(excl.</w:t>
            </w:r>
            <w:r>
              <w:rPr>
                <w:spacing w:val="-2"/>
              </w:rPr>
              <w:t xml:space="preserve"> </w:t>
            </w:r>
            <w:r>
              <w:t>GST,</w:t>
            </w:r>
            <w:r>
              <w:rPr>
                <w:spacing w:val="-1"/>
              </w:rPr>
              <w:t xml:space="preserve"> </w:t>
            </w:r>
            <w:r>
              <w:t>let</w:t>
            </w:r>
            <w:r>
              <w:rPr>
                <w:spacing w:val="-1"/>
              </w:rPr>
              <w:t xml:space="preserve"> </w:t>
            </w:r>
            <w:r>
              <w:t>fees 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extra</w:t>
            </w:r>
            <w:r>
              <w:rPr>
                <w:spacing w:val="-1"/>
              </w:rPr>
              <w:t xml:space="preserve"> </w:t>
            </w:r>
            <w:r>
              <w:t>income)</w:t>
            </w:r>
          </w:p>
        </w:tc>
      </w:tr>
      <w:tr w:rsidR="007C5229">
        <w:trPr>
          <w:trHeight w:val="532"/>
        </w:trPr>
        <w:tc>
          <w:tcPr>
            <w:tcW w:w="2311" w:type="dxa"/>
          </w:tcPr>
          <w:p w:rsidR="007C5229" w:rsidRDefault="004A7B1D">
            <w:pPr>
              <w:pStyle w:val="TableParagraph"/>
              <w:spacing w:before="128"/>
              <w:ind w:left="316" w:right="307"/>
              <w:jc w:val="center"/>
            </w:pPr>
            <w:r>
              <w:t>Deposit</w:t>
            </w:r>
          </w:p>
        </w:tc>
        <w:tc>
          <w:tcPr>
            <w:tcW w:w="1937" w:type="dxa"/>
          </w:tcPr>
          <w:p w:rsidR="007C5229" w:rsidRDefault="004A7B1D">
            <w:pPr>
              <w:pStyle w:val="TableParagraph"/>
              <w:spacing w:before="128"/>
              <w:ind w:left="107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20,000</w:t>
            </w:r>
          </w:p>
        </w:tc>
        <w:tc>
          <w:tcPr>
            <w:tcW w:w="4996" w:type="dxa"/>
            <w:gridSpan w:val="3"/>
          </w:tcPr>
          <w:p w:rsidR="007C5229" w:rsidRDefault="004A7B1D">
            <w:pPr>
              <w:pStyle w:val="TableParagraph"/>
              <w:spacing w:before="128"/>
              <w:ind w:left="108"/>
            </w:pPr>
            <w:r>
              <w:t>Payable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sellers</w:t>
            </w:r>
            <w:r>
              <w:rPr>
                <w:spacing w:val="-1"/>
              </w:rPr>
              <w:t xml:space="preserve"> </w:t>
            </w:r>
            <w:r>
              <w:t>acceptance</w:t>
            </w:r>
          </w:p>
        </w:tc>
      </w:tr>
      <w:tr w:rsidR="007C5229">
        <w:trPr>
          <w:trHeight w:val="530"/>
        </w:trPr>
        <w:tc>
          <w:tcPr>
            <w:tcW w:w="2311" w:type="dxa"/>
          </w:tcPr>
          <w:p w:rsidR="007C5229" w:rsidRDefault="004A7B1D">
            <w:pPr>
              <w:pStyle w:val="TableParagraph"/>
              <w:spacing w:before="126"/>
              <w:ind w:left="316" w:right="308"/>
              <w:jc w:val="center"/>
            </w:pP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Finance</w:t>
            </w:r>
          </w:p>
        </w:tc>
        <w:tc>
          <w:tcPr>
            <w:tcW w:w="2309" w:type="dxa"/>
            <w:gridSpan w:val="2"/>
          </w:tcPr>
          <w:p w:rsidR="007C5229" w:rsidRDefault="004A7B1D">
            <w:pPr>
              <w:pStyle w:val="TableParagraph"/>
              <w:spacing w:line="501" w:lineRule="exact"/>
              <w:ind w:left="107"/>
            </w:pP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spacing w:val="-58"/>
                <w:sz w:val="44"/>
              </w:rPr>
              <w:t xml:space="preserve"> </w:t>
            </w:r>
            <w:r>
              <w:t>Yes</w:t>
            </w:r>
          </w:p>
        </w:tc>
        <w:tc>
          <w:tcPr>
            <w:tcW w:w="2312" w:type="dxa"/>
          </w:tcPr>
          <w:p w:rsidR="007C5229" w:rsidRDefault="004A7B1D">
            <w:pPr>
              <w:pStyle w:val="TableParagraph"/>
              <w:spacing w:line="501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spacing w:val="-1"/>
                <w:sz w:val="44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312" w:type="dxa"/>
          </w:tcPr>
          <w:p w:rsidR="007C5229" w:rsidRDefault="004A7B1D">
            <w:pPr>
              <w:pStyle w:val="TableParagraph"/>
              <w:spacing w:before="126"/>
              <w:ind w:left="244"/>
            </w:pPr>
            <w:r>
              <w:t>21</w:t>
            </w:r>
            <w:r>
              <w:rPr>
                <w:spacing w:val="49"/>
              </w:rPr>
              <w:t xml:space="preserve"> </w:t>
            </w:r>
            <w:r>
              <w:t>days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approval</w:t>
            </w:r>
          </w:p>
        </w:tc>
      </w:tr>
      <w:tr w:rsidR="007C5229">
        <w:trPr>
          <w:trHeight w:val="532"/>
        </w:trPr>
        <w:tc>
          <w:tcPr>
            <w:tcW w:w="2311" w:type="dxa"/>
          </w:tcPr>
          <w:p w:rsidR="007C5229" w:rsidRDefault="004A7B1D">
            <w:pPr>
              <w:pStyle w:val="TableParagraph"/>
              <w:spacing w:before="128"/>
              <w:ind w:left="313" w:right="308"/>
              <w:jc w:val="center"/>
            </w:pPr>
            <w:r>
              <w:t>Settlement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6933" w:type="dxa"/>
            <w:gridSpan w:val="4"/>
          </w:tcPr>
          <w:p w:rsidR="007C5229" w:rsidRDefault="007C5229">
            <w:pPr>
              <w:pStyle w:val="TableParagraph"/>
              <w:rPr>
                <w:rFonts w:ascii="Times New Roman"/>
              </w:rPr>
            </w:pPr>
          </w:p>
        </w:tc>
      </w:tr>
    </w:tbl>
    <w:p w:rsidR="007C5229" w:rsidRDefault="007C5229">
      <w:pPr>
        <w:pStyle w:val="BodyText"/>
        <w:spacing w:before="12"/>
        <w:rPr>
          <w:sz w:val="19"/>
        </w:rPr>
      </w:pPr>
      <w:r w:rsidRPr="007C5229">
        <w:pict>
          <v:shape id="docshape11" o:spid="_x0000_s1026" type="#_x0000_t202" style="position:absolute;margin-left:66.6pt;margin-top:13.65pt;width:462.2pt;height:25.45pt;z-index:-15726592;mso-wrap-distance-left:0;mso-wrap-distance-right:0;mso-position-horizontal-relative:page;mso-position-vertical-relative:text" fillcolor="#ccc" strokeweight=".16936mm">
            <v:textbox inset="0,0,0,0">
              <w:txbxContent>
                <w:p w:rsidR="007C5229" w:rsidRDefault="004A7B1D">
                  <w:pPr>
                    <w:spacing w:before="79"/>
                    <w:ind w:left="10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Special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conditions</w:t>
                  </w:r>
                </w:p>
              </w:txbxContent>
            </v:textbox>
            <w10:wrap type="topAndBottom" anchorx="page"/>
          </v:shape>
        </w:pict>
      </w:r>
    </w:p>
    <w:p w:rsidR="007C5229" w:rsidRDefault="007C5229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4501"/>
        <w:gridCol w:w="1261"/>
        <w:gridCol w:w="1215"/>
      </w:tblGrid>
      <w:tr w:rsidR="007C5229">
        <w:trPr>
          <w:trHeight w:val="609"/>
        </w:trPr>
        <w:tc>
          <w:tcPr>
            <w:tcW w:w="2268" w:type="dxa"/>
          </w:tcPr>
          <w:p w:rsidR="007C5229" w:rsidRDefault="004A7B1D">
            <w:pPr>
              <w:pStyle w:val="TableParagraph"/>
              <w:spacing w:before="167"/>
              <w:ind w:left="356" w:right="347"/>
              <w:jc w:val="center"/>
            </w:pPr>
            <w:r>
              <w:t>Retention</w:t>
            </w:r>
            <w:r>
              <w:rPr>
                <w:spacing w:val="-2"/>
              </w:rPr>
              <w:t xml:space="preserve"> </w:t>
            </w:r>
            <w:r>
              <w:t>period</w:t>
            </w:r>
          </w:p>
        </w:tc>
        <w:tc>
          <w:tcPr>
            <w:tcW w:w="6977" w:type="dxa"/>
            <w:gridSpan w:val="3"/>
          </w:tcPr>
          <w:p w:rsidR="007C5229" w:rsidRDefault="004A7B1D">
            <w:pPr>
              <w:pStyle w:val="TableParagraph"/>
              <w:ind w:left="107" w:right="549"/>
            </w:pPr>
            <w:r>
              <w:t>The contract shall be subject to a retention period of the rent roll for a</w:t>
            </w:r>
            <w:r>
              <w:rPr>
                <w:spacing w:val="-47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3</w:t>
            </w:r>
            <w:r>
              <w:rPr>
                <w:spacing w:val="47"/>
              </w:rPr>
              <w:t xml:space="preserve"> </w:t>
            </w:r>
            <w:r>
              <w:t>months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44"/>
              </w:rPr>
              <w:t xml:space="preserve"> </w:t>
            </w:r>
            <w:proofErr w:type="gramStart"/>
            <w:r>
              <w:t>20  %</w:t>
            </w:r>
            <w:proofErr w:type="gramEnd"/>
            <w:r>
              <w:rPr>
                <w:spacing w:val="1"/>
              </w:rPr>
              <w:t xml:space="preserve"> </w:t>
            </w:r>
            <w:r>
              <w:t>held</w:t>
            </w:r>
            <w:r>
              <w:rPr>
                <w:spacing w:val="-1"/>
              </w:rPr>
              <w:t xml:space="preserve"> </w:t>
            </w:r>
            <w:r>
              <w:t>in settled</w:t>
            </w:r>
            <w:r>
              <w:rPr>
                <w:spacing w:val="-1"/>
              </w:rPr>
              <w:t xml:space="preserve"> </w:t>
            </w:r>
            <w:r>
              <w:t>funds.</w:t>
            </w:r>
          </w:p>
        </w:tc>
      </w:tr>
      <w:tr w:rsidR="007C5229">
        <w:trPr>
          <w:trHeight w:val="537"/>
        </w:trPr>
        <w:tc>
          <w:tcPr>
            <w:tcW w:w="2268" w:type="dxa"/>
          </w:tcPr>
          <w:p w:rsidR="007C5229" w:rsidRDefault="004A7B1D">
            <w:pPr>
              <w:pStyle w:val="TableParagraph"/>
              <w:spacing w:before="131"/>
              <w:ind w:left="356" w:right="347"/>
              <w:jc w:val="center"/>
            </w:pPr>
            <w:r>
              <w:t>Restraint</w:t>
            </w:r>
            <w:r>
              <w:rPr>
                <w:spacing w:val="-3"/>
              </w:rPr>
              <w:t xml:space="preserve"> </w:t>
            </w:r>
            <w:r>
              <w:t>period</w:t>
            </w:r>
          </w:p>
        </w:tc>
        <w:tc>
          <w:tcPr>
            <w:tcW w:w="4501" w:type="dxa"/>
          </w:tcPr>
          <w:p w:rsidR="007C5229" w:rsidRDefault="004A7B1D">
            <w:pPr>
              <w:pStyle w:val="TableParagraph"/>
              <w:spacing w:line="266" w:lineRule="exact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buyer</w:t>
            </w:r>
            <w:r>
              <w:rPr>
                <w:spacing w:val="-2"/>
              </w:rPr>
              <w:t xml:space="preserve"> </w:t>
            </w:r>
            <w:r>
              <w:t>requires</w:t>
            </w:r>
            <w:r>
              <w:rPr>
                <w:spacing w:val="-4"/>
              </w:rPr>
              <w:t xml:space="preserve"> </w:t>
            </w:r>
            <w:r>
              <w:t>a condition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contract</w:t>
            </w:r>
          </w:p>
          <w:p w:rsidR="007C5229" w:rsidRDefault="004A7B1D">
            <w:pPr>
              <w:pStyle w:val="TableParagraph"/>
              <w:spacing w:line="252" w:lineRule="exact"/>
              <w:ind w:left="107"/>
            </w:pPr>
            <w:proofErr w:type="gramStart"/>
            <w:r>
              <w:t>regarding</w:t>
            </w:r>
            <w:proofErr w:type="gramEnd"/>
            <w:r>
              <w:rPr>
                <w:spacing w:val="-2"/>
              </w:rPr>
              <w:t xml:space="preserve"> </w:t>
            </w:r>
            <w:r>
              <w:t>restraint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seller.</w:t>
            </w:r>
          </w:p>
        </w:tc>
        <w:tc>
          <w:tcPr>
            <w:tcW w:w="1261" w:type="dxa"/>
          </w:tcPr>
          <w:p w:rsidR="007C5229" w:rsidRDefault="004A7B1D">
            <w:pPr>
              <w:pStyle w:val="TableParagraph"/>
              <w:spacing w:before="12"/>
              <w:ind w:left="293" w:right="285"/>
              <w:jc w:val="center"/>
            </w:pP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spacing w:val="-59"/>
                <w:sz w:val="44"/>
              </w:rPr>
              <w:t xml:space="preserve"> </w:t>
            </w:r>
            <w:r>
              <w:t>Yes</w:t>
            </w:r>
          </w:p>
        </w:tc>
        <w:tc>
          <w:tcPr>
            <w:tcW w:w="1215" w:type="dxa"/>
          </w:tcPr>
          <w:p w:rsidR="007C5229" w:rsidRDefault="004A7B1D">
            <w:pPr>
              <w:pStyle w:val="TableParagraph"/>
              <w:spacing w:before="12"/>
              <w:ind w:right="2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spacing w:val="-1"/>
                <w:sz w:val="44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</w:p>
        </w:tc>
      </w:tr>
      <w:tr w:rsidR="007C5229">
        <w:trPr>
          <w:trHeight w:val="537"/>
        </w:trPr>
        <w:tc>
          <w:tcPr>
            <w:tcW w:w="2268" w:type="dxa"/>
          </w:tcPr>
          <w:p w:rsidR="007C5229" w:rsidRDefault="004A7B1D">
            <w:pPr>
              <w:pStyle w:val="TableParagraph"/>
              <w:spacing w:before="131"/>
              <w:ind w:left="356" w:right="347"/>
              <w:jc w:val="center"/>
            </w:pPr>
            <w:r>
              <w:t>Due</w:t>
            </w:r>
            <w:r>
              <w:rPr>
                <w:spacing w:val="-2"/>
              </w:rPr>
              <w:t xml:space="preserve"> </w:t>
            </w:r>
            <w:r>
              <w:t>Diligence</w:t>
            </w:r>
          </w:p>
        </w:tc>
        <w:tc>
          <w:tcPr>
            <w:tcW w:w="4501" w:type="dxa"/>
          </w:tcPr>
          <w:p w:rsidR="007C5229" w:rsidRDefault="004A7B1D">
            <w:pPr>
              <w:pStyle w:val="TableParagraph"/>
              <w:spacing w:line="265" w:lineRule="exact"/>
              <w:ind w:left="107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buyers</w:t>
            </w:r>
          </w:p>
          <w:p w:rsidR="007C5229" w:rsidRDefault="004A7B1D">
            <w:pPr>
              <w:pStyle w:val="TableParagraph"/>
              <w:spacing w:line="252" w:lineRule="exact"/>
              <w:ind w:left="107"/>
            </w:pPr>
            <w:proofErr w:type="gramStart"/>
            <w:r>
              <w:t>completing</w:t>
            </w:r>
            <w:proofErr w:type="gramEnd"/>
            <w:r>
              <w:rPr>
                <w:spacing w:val="-3"/>
              </w:rPr>
              <w:t xml:space="preserve"> </w:t>
            </w:r>
            <w:r>
              <w:t>due diligence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days.</w:t>
            </w:r>
          </w:p>
        </w:tc>
        <w:tc>
          <w:tcPr>
            <w:tcW w:w="1261" w:type="dxa"/>
          </w:tcPr>
          <w:p w:rsidR="007C5229" w:rsidRDefault="004A7B1D">
            <w:pPr>
              <w:pStyle w:val="TableParagraph"/>
              <w:spacing w:before="11"/>
              <w:ind w:left="293" w:right="285"/>
              <w:jc w:val="center"/>
            </w:pP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spacing w:val="-59"/>
                <w:sz w:val="44"/>
              </w:rPr>
              <w:t xml:space="preserve"> </w:t>
            </w:r>
            <w:r>
              <w:t>Yes</w:t>
            </w:r>
          </w:p>
        </w:tc>
        <w:tc>
          <w:tcPr>
            <w:tcW w:w="1215" w:type="dxa"/>
          </w:tcPr>
          <w:p w:rsidR="007C5229" w:rsidRDefault="004A7B1D">
            <w:pPr>
              <w:pStyle w:val="TableParagraph"/>
              <w:spacing w:before="11"/>
              <w:ind w:right="2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spacing w:val="-1"/>
                <w:sz w:val="44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</w:p>
        </w:tc>
      </w:tr>
      <w:tr w:rsidR="007C5229">
        <w:trPr>
          <w:trHeight w:val="505"/>
        </w:trPr>
        <w:tc>
          <w:tcPr>
            <w:tcW w:w="6769" w:type="dxa"/>
            <w:gridSpan w:val="2"/>
          </w:tcPr>
          <w:p w:rsidR="007C5229" w:rsidRDefault="004A7B1D">
            <w:pPr>
              <w:pStyle w:val="TableParagraph"/>
              <w:spacing w:before="116"/>
              <w:ind w:left="837" w:right="829"/>
              <w:jc w:val="center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buyer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interested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interviewing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existing</w:t>
            </w:r>
            <w:r>
              <w:rPr>
                <w:spacing w:val="-2"/>
              </w:rPr>
              <w:t xml:space="preserve"> </w:t>
            </w:r>
            <w:r>
              <w:t>staff?</w:t>
            </w:r>
          </w:p>
        </w:tc>
        <w:tc>
          <w:tcPr>
            <w:tcW w:w="1261" w:type="dxa"/>
          </w:tcPr>
          <w:p w:rsidR="007C5229" w:rsidRDefault="004A7B1D">
            <w:pPr>
              <w:pStyle w:val="TableParagraph"/>
              <w:spacing w:line="486" w:lineRule="exact"/>
              <w:ind w:left="299" w:right="275"/>
              <w:jc w:val="center"/>
            </w:pPr>
            <w:r>
              <w:rPr>
                <w:rFonts w:ascii="Times New Roman" w:hAnsi="Times New Roman"/>
                <w:spacing w:val="12"/>
                <w:sz w:val="44"/>
              </w:rPr>
              <w:t>□</w:t>
            </w:r>
            <w:r>
              <w:rPr>
                <w:spacing w:val="12"/>
              </w:rPr>
              <w:t>Yes</w:t>
            </w:r>
          </w:p>
        </w:tc>
        <w:tc>
          <w:tcPr>
            <w:tcW w:w="1215" w:type="dxa"/>
          </w:tcPr>
          <w:p w:rsidR="007C5229" w:rsidRDefault="004A7B1D">
            <w:pPr>
              <w:pStyle w:val="TableParagraph"/>
              <w:spacing w:line="486" w:lineRule="exact"/>
              <w:ind w:right="2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spacing w:val="-1"/>
                <w:sz w:val="44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</w:p>
        </w:tc>
      </w:tr>
      <w:tr w:rsidR="007C5229">
        <w:trPr>
          <w:trHeight w:val="1626"/>
        </w:trPr>
        <w:tc>
          <w:tcPr>
            <w:tcW w:w="2268" w:type="dxa"/>
          </w:tcPr>
          <w:p w:rsidR="007C5229" w:rsidRDefault="007C5229">
            <w:pPr>
              <w:pStyle w:val="TableParagraph"/>
            </w:pPr>
          </w:p>
          <w:p w:rsidR="007C5229" w:rsidRDefault="007C5229">
            <w:pPr>
              <w:pStyle w:val="TableParagraph"/>
            </w:pPr>
          </w:p>
          <w:p w:rsidR="007C5229" w:rsidRDefault="004A7B1D">
            <w:pPr>
              <w:pStyle w:val="TableParagraph"/>
              <w:spacing w:before="139"/>
              <w:ind w:left="356" w:right="344"/>
              <w:jc w:val="center"/>
            </w:pPr>
            <w:r>
              <w:t>Other-</w:t>
            </w:r>
          </w:p>
        </w:tc>
        <w:tc>
          <w:tcPr>
            <w:tcW w:w="6977" w:type="dxa"/>
            <w:gridSpan w:val="3"/>
          </w:tcPr>
          <w:p w:rsidR="007C5229" w:rsidRDefault="007C5229">
            <w:pPr>
              <w:pStyle w:val="TableParagraph"/>
              <w:rPr>
                <w:rFonts w:ascii="Times New Roman"/>
              </w:rPr>
            </w:pPr>
          </w:p>
        </w:tc>
      </w:tr>
    </w:tbl>
    <w:p w:rsidR="007C5229" w:rsidRDefault="007C5229">
      <w:pPr>
        <w:pStyle w:val="BodyText"/>
        <w:rPr>
          <w:sz w:val="20"/>
        </w:rPr>
      </w:pPr>
    </w:p>
    <w:p w:rsidR="007C5229" w:rsidRDefault="007C5229">
      <w:pPr>
        <w:pStyle w:val="BodyText"/>
        <w:spacing w:before="5"/>
        <w:rPr>
          <w:sz w:val="19"/>
        </w:rPr>
      </w:pPr>
    </w:p>
    <w:p w:rsidR="007C5229" w:rsidRDefault="004A7B1D">
      <w:pPr>
        <w:pStyle w:val="BodyText"/>
        <w:tabs>
          <w:tab w:val="left" w:pos="5475"/>
          <w:tab w:val="left" w:pos="9231"/>
        </w:tabs>
        <w:spacing w:before="56"/>
        <w:ind w:left="220"/>
      </w:pPr>
      <w:r>
        <w:t>Buyer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5229" w:rsidRDefault="007C5229">
      <w:pPr>
        <w:pStyle w:val="BodyText"/>
        <w:rPr>
          <w:sz w:val="20"/>
        </w:rPr>
      </w:pPr>
    </w:p>
    <w:p w:rsidR="007C5229" w:rsidRDefault="007C5229">
      <w:pPr>
        <w:pStyle w:val="BodyText"/>
        <w:spacing w:before="6"/>
        <w:rPr>
          <w:sz w:val="19"/>
        </w:rPr>
      </w:pPr>
    </w:p>
    <w:p w:rsidR="007C5229" w:rsidRDefault="004A7B1D">
      <w:pPr>
        <w:pStyle w:val="BodyText"/>
        <w:tabs>
          <w:tab w:val="left" w:pos="5498"/>
          <w:tab w:val="left" w:pos="9263"/>
        </w:tabs>
        <w:spacing w:before="56"/>
        <w:ind w:left="220"/>
      </w:pPr>
      <w:r>
        <w:t>Seller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5229" w:rsidRDefault="007C5229">
      <w:pPr>
        <w:pStyle w:val="BodyText"/>
        <w:spacing w:before="3"/>
        <w:rPr>
          <w:sz w:val="17"/>
        </w:rPr>
      </w:pPr>
    </w:p>
    <w:p w:rsidR="007C5229" w:rsidRDefault="004A7B1D">
      <w:pPr>
        <w:pStyle w:val="BodyText"/>
        <w:spacing w:before="56"/>
        <w:ind w:left="220" w:right="296"/>
      </w:pPr>
      <w:r>
        <w:t>By way of signing this agreement both parties agree to be bound by the terms and conditions herein in</w:t>
      </w:r>
      <w:r>
        <w:rPr>
          <w:spacing w:val="-47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received by</w:t>
      </w:r>
      <w:r>
        <w:rPr>
          <w:spacing w:val="-3"/>
        </w:rPr>
        <w:t xml:space="preserve"> </w:t>
      </w:r>
      <w:r>
        <w:t>both parties.</w:t>
      </w:r>
    </w:p>
    <w:p w:rsidR="007C5229" w:rsidRDefault="007C5229">
      <w:pPr>
        <w:pStyle w:val="BodyText"/>
        <w:spacing w:before="1"/>
      </w:pPr>
    </w:p>
    <w:p w:rsidR="007C5229" w:rsidRDefault="004A7B1D">
      <w:pPr>
        <w:pStyle w:val="BodyText"/>
        <w:ind w:left="220" w:right="90"/>
      </w:pPr>
      <w:r>
        <w:t>NB: GST may be applicable on the sale of rent rolls where the business or rent roll is to be relocated from</w:t>
      </w:r>
      <w:r>
        <w:rPr>
          <w:spacing w:val="-4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premises and/or does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“Ongoing</w:t>
      </w:r>
      <w:r>
        <w:rPr>
          <w:spacing w:val="-1"/>
        </w:rPr>
        <w:t xml:space="preserve"> </w:t>
      </w:r>
      <w:r>
        <w:t>concern”.</w:t>
      </w:r>
    </w:p>
    <w:p w:rsidR="007C5229" w:rsidRDefault="007C5229">
      <w:pPr>
        <w:pStyle w:val="BodyText"/>
      </w:pPr>
    </w:p>
    <w:p w:rsidR="007C5229" w:rsidRPr="008413D8" w:rsidRDefault="004A7B1D">
      <w:pPr>
        <w:spacing w:before="188"/>
        <w:ind w:left="220"/>
        <w:rPr>
          <w:rFonts w:eastAsiaTheme="minorEastAsia" w:hint="eastAsia"/>
          <w:sz w:val="18"/>
          <w:lang w:eastAsia="zh-CN"/>
        </w:rPr>
      </w:pPr>
      <w:r>
        <w:rPr>
          <w:sz w:val="18"/>
        </w:rPr>
        <w:t>Copyright</w:t>
      </w:r>
      <w:r>
        <w:rPr>
          <w:spacing w:val="-2"/>
          <w:sz w:val="18"/>
        </w:rPr>
        <w:t xml:space="preserve"> </w:t>
      </w:r>
      <w:r>
        <w:rPr>
          <w:sz w:val="18"/>
        </w:rPr>
        <w:t>©</w:t>
      </w:r>
      <w:r>
        <w:rPr>
          <w:spacing w:val="-2"/>
          <w:sz w:val="18"/>
        </w:rPr>
        <w:t xml:space="preserve"> </w:t>
      </w:r>
      <w:r w:rsidR="008413D8">
        <w:rPr>
          <w:rFonts w:eastAsiaTheme="minorEastAsia" w:hint="eastAsia"/>
          <w:sz w:val="18"/>
          <w:lang w:eastAsia="zh-CN"/>
        </w:rPr>
        <w:t>Synergy International Real Estate</w:t>
      </w:r>
    </w:p>
    <w:sectPr w:rsidR="007C5229" w:rsidRPr="008413D8" w:rsidSect="007C5229">
      <w:pgSz w:w="11910" w:h="16840"/>
      <w:pgMar w:top="2460" w:right="980" w:bottom="740" w:left="1220" w:header="0" w:footer="5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29" w:rsidRDefault="007C5229" w:rsidP="007C5229">
      <w:pPr>
        <w:pStyle w:val="ListParagraph"/>
      </w:pPr>
      <w:r>
        <w:separator/>
      </w:r>
    </w:p>
  </w:endnote>
  <w:endnote w:type="continuationSeparator" w:id="1">
    <w:p w:rsidR="007C5229" w:rsidRDefault="007C5229" w:rsidP="007C5229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1D" w:rsidRDefault="004A7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29" w:rsidRDefault="008413D8">
    <w:pPr>
      <w:pStyle w:val="BodyText"/>
      <w:spacing w:line="14" w:lineRule="auto"/>
      <w:rPr>
        <w:sz w:val="20"/>
      </w:rPr>
    </w:pPr>
    <w:r w:rsidRPr="007C52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7.7pt;margin-top:808.8pt;width:490.1pt;height:23.15pt;z-index:-15882240;mso-position-horizontal-relative:page;mso-position-vertical-relative:page" filled="f" stroked="f">
          <v:textbox inset="0,0,0,0">
            <w:txbxContent>
              <w:p w:rsidR="007C5229" w:rsidRPr="008413D8" w:rsidRDefault="008413D8" w:rsidP="008413D8">
                <w:pPr>
                  <w:spacing w:before="20"/>
                  <w:ind w:left="20"/>
                  <w:jc w:val="center"/>
                  <w:rPr>
                    <w:rFonts w:ascii="Cambria" w:eastAsiaTheme="minorEastAsia" w:hint="eastAsia"/>
                    <w:b/>
                    <w:sz w:val="36"/>
                    <w:lang w:eastAsia="zh-CN"/>
                  </w:rPr>
                </w:pPr>
                <w:r w:rsidRPr="008413D8">
                  <w:rPr>
                    <w:rFonts w:ascii="Cambria" w:eastAsiaTheme="minorEastAsia" w:hint="eastAsia"/>
                    <w:b/>
                    <w:sz w:val="36"/>
                    <w:lang w:eastAsia="zh-CN"/>
                  </w:rPr>
                  <w:t>0404 331 310</w:t>
                </w:r>
              </w:p>
            </w:txbxContent>
          </v:textbox>
          <w10:wrap anchorx="page" anchory="page"/>
        </v:shape>
      </w:pict>
    </w:r>
    <w:r w:rsidR="007C5229" w:rsidRPr="007C5229">
      <w:pict>
        <v:rect id="docshape2" o:spid="_x0000_s2051" style="position:absolute;margin-left:0;margin-top:800.9pt;width:595.3pt;height:41.15pt;z-index:-15882752;mso-position-horizontal-relative:page;mso-position-vertical:absolute;mso-position-vertical-relative:page" fillcolor="#e36c0a [2409]" stroked="f">
          <v:fill opacity="60948f"/>
          <w10:wrap anchorx="page" anchory="page"/>
        </v:rect>
      </w:pict>
    </w:r>
    <w:r w:rsidR="007C5229" w:rsidRPr="007C5229">
      <w:pict>
        <v:shape id="docshape4" o:spid="_x0000_s2049" type="#_x0000_t202" style="position:absolute;margin-left:391.85pt;margin-top:808.8pt;width:152.55pt;height:23.15pt;z-index:-15881728;mso-position-horizontal-relative:page;mso-position-vertical-relative:page" filled="f" stroked="f">
          <v:textbox inset="0,0,0,0">
            <w:txbxContent>
              <w:p w:rsidR="007C5229" w:rsidRPr="008413D8" w:rsidRDefault="007C5229" w:rsidP="008413D8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1D" w:rsidRDefault="004A7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29" w:rsidRDefault="007C5229" w:rsidP="007C5229">
      <w:pPr>
        <w:pStyle w:val="ListParagraph"/>
      </w:pPr>
      <w:r>
        <w:separator/>
      </w:r>
    </w:p>
  </w:footnote>
  <w:footnote w:type="continuationSeparator" w:id="1">
    <w:p w:rsidR="007C5229" w:rsidRDefault="007C5229" w:rsidP="007C5229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1D" w:rsidRDefault="004A7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29" w:rsidRDefault="004A7B1D">
    <w:pPr>
      <w:pStyle w:val="BodyText"/>
      <w:spacing w:line="14" w:lineRule="auto"/>
      <w:rPr>
        <w:sz w:val="20"/>
      </w:rPr>
    </w:pPr>
    <w:r>
      <w:rPr>
        <w:noProof/>
        <w:sz w:val="20"/>
        <w:lang w:eastAsia="zh-CN"/>
      </w:rPr>
      <w:drawing>
        <wp:inline distT="0" distB="0" distL="0" distR="0">
          <wp:extent cx="6156809" cy="1240403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0" cy="1242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5229" w:rsidRPr="007C5229">
      <w:pict>
        <v:rect id="docshape1" o:spid="_x0000_s2052" style="position:absolute;margin-left:0;margin-top:0;width:595.3pt;height:27pt;z-index:-15883776;mso-position-horizontal-relative:page;mso-position-vertical-relative:page" fillcolor="#e36c0a [2409]" stroked="f">
          <v:fill opacity="60948f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1D" w:rsidRDefault="004A7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C5229"/>
    <w:rsid w:val="004A7B1D"/>
    <w:rsid w:val="007C5229"/>
    <w:rsid w:val="0084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22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5229"/>
  </w:style>
  <w:style w:type="paragraph" w:styleId="Title">
    <w:name w:val="Title"/>
    <w:basedOn w:val="Normal"/>
    <w:uiPriority w:val="1"/>
    <w:qFormat/>
    <w:rsid w:val="007C5229"/>
    <w:pPr>
      <w:spacing w:before="20"/>
      <w:ind w:left="3123" w:right="293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7C5229"/>
  </w:style>
  <w:style w:type="paragraph" w:customStyle="1" w:styleId="TableParagraph">
    <w:name w:val="Table Paragraph"/>
    <w:basedOn w:val="Normal"/>
    <w:uiPriority w:val="1"/>
    <w:qFormat/>
    <w:rsid w:val="007C5229"/>
  </w:style>
  <w:style w:type="paragraph" w:styleId="Header">
    <w:name w:val="header"/>
    <w:basedOn w:val="Normal"/>
    <w:link w:val="HeaderChar"/>
    <w:uiPriority w:val="99"/>
    <w:semiHidden/>
    <w:unhideWhenUsed/>
    <w:rsid w:val="00841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3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41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3D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2021-07-02T04:12:00Z</dcterms:created>
  <dcterms:modified xsi:type="dcterms:W3CDTF">2021-07-01T23:52:00Z</dcterms:modified>
</cp:coreProperties>
</file>