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A3" w:rsidRDefault="00E531EE" w:rsidP="008D252C">
      <w:pPr>
        <w:rPr>
          <w:rFonts w:ascii="Verdana" w:hAnsi="Verdana" w:hint="eastAsia"/>
          <w:b/>
          <w:u w:val="single"/>
          <w:lang w:eastAsia="zh-CN"/>
        </w:rPr>
      </w:pPr>
      <w:proofErr w:type="gramStart"/>
      <w:r>
        <w:rPr>
          <w:rFonts w:ascii="Verdana" w:hAnsi="Verdana"/>
          <w:b/>
          <w:u w:val="single"/>
        </w:rPr>
        <w:t>Manager’s  Residence</w:t>
      </w:r>
      <w:proofErr w:type="gramEnd"/>
      <w:r>
        <w:rPr>
          <w:rFonts w:ascii="Verdana" w:hAnsi="Verdana"/>
          <w:b/>
          <w:u w:val="single"/>
        </w:rPr>
        <w:t xml:space="preserve">:    </w:t>
      </w:r>
    </w:p>
    <w:p w:rsidR="008D252C" w:rsidRPr="008D252C" w:rsidRDefault="00CC4787" w:rsidP="008D252C">
      <w:pPr>
        <w:rPr>
          <w:rFonts w:ascii="Verdana" w:hAnsi="Verdana"/>
        </w:rPr>
      </w:pPr>
      <w:r>
        <w:rPr>
          <w:rFonts w:ascii="Verdana" w:hAnsi="Verdana"/>
        </w:rPr>
        <w:t>Large House + Office + Granny Flat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 xml:space="preserve">5 Bedrooms / 3 Bathrooms  </w:t>
      </w:r>
      <w:r w:rsidR="00FE3389">
        <w:rPr>
          <w:rFonts w:ascii="Verdana" w:hAnsi="Verdana"/>
        </w:rPr>
        <w:t>/2 lounges / 2 Kitchens / Office</w:t>
      </w:r>
    </w:p>
    <w:p w:rsidR="008D252C" w:rsidRPr="008D252C" w:rsidRDefault="008D252C" w:rsidP="008D252C">
      <w:pPr>
        <w:rPr>
          <w:rFonts w:ascii="Verdana" w:hAnsi="Verdana"/>
        </w:rPr>
      </w:pPr>
      <w:r w:rsidRPr="001973DF">
        <w:rPr>
          <w:rFonts w:ascii="Verdana" w:hAnsi="Verdana"/>
          <w:b/>
        </w:rPr>
        <w:t>Upstairs</w:t>
      </w:r>
      <w:r w:rsidRPr="008D252C">
        <w:rPr>
          <w:rFonts w:ascii="Verdana" w:hAnsi="Verdana"/>
        </w:rPr>
        <w:t>-  3 bedrooms plus Office / 2 bathrooms</w:t>
      </w:r>
    </w:p>
    <w:p w:rsidR="008D252C" w:rsidRPr="008D252C" w:rsidRDefault="008D252C" w:rsidP="008D252C">
      <w:pPr>
        <w:rPr>
          <w:rFonts w:ascii="Verdana" w:hAnsi="Verdana"/>
        </w:rPr>
      </w:pPr>
      <w:r w:rsidRPr="001973DF">
        <w:rPr>
          <w:rFonts w:ascii="Verdana" w:hAnsi="Verdana"/>
          <w:b/>
        </w:rPr>
        <w:t>Downstairs:</w:t>
      </w:r>
      <w:r w:rsidR="009D18CF" w:rsidRPr="008D252C">
        <w:rPr>
          <w:rFonts w:ascii="Verdana" w:hAnsi="Verdana"/>
        </w:rPr>
        <w:t>Self-contained</w:t>
      </w:r>
      <w:r w:rsidRPr="008D252C">
        <w:rPr>
          <w:rFonts w:ascii="Verdana" w:hAnsi="Verdana"/>
        </w:rPr>
        <w:t xml:space="preserve"> air-conditioned Unit: 2 Bedrooms/1 Bathroom </w:t>
      </w:r>
      <w:r w:rsidR="004D28DE">
        <w:rPr>
          <w:rFonts w:ascii="Verdana" w:hAnsi="Verdana"/>
        </w:rPr>
        <w:t xml:space="preserve">/kitchen/laundry </w:t>
      </w:r>
      <w:r w:rsidRPr="008D252C">
        <w:rPr>
          <w:rFonts w:ascii="Verdana" w:hAnsi="Verdana"/>
        </w:rPr>
        <w:t>with own courtyard</w:t>
      </w:r>
    </w:p>
    <w:p w:rsidR="008D252C" w:rsidRPr="008D252C" w:rsidRDefault="008D252C" w:rsidP="008D252C">
      <w:pPr>
        <w:rPr>
          <w:rFonts w:ascii="Verdana" w:hAnsi="Verdana"/>
          <w:b/>
          <w:u w:val="single"/>
        </w:rPr>
      </w:pPr>
      <w:r w:rsidRPr="008D252C">
        <w:rPr>
          <w:rFonts w:ascii="Verdana" w:hAnsi="Verdana"/>
          <w:b/>
          <w:u w:val="single"/>
        </w:rPr>
        <w:t>Features:</w:t>
      </w:r>
    </w:p>
    <w:p w:rsidR="008D252C" w:rsidRPr="008D252C" w:rsidRDefault="00FE3389" w:rsidP="008D252C">
      <w:pPr>
        <w:rPr>
          <w:rFonts w:ascii="Verdana" w:hAnsi="Verdana"/>
        </w:rPr>
      </w:pPr>
      <w:r>
        <w:rPr>
          <w:rFonts w:ascii="Verdana" w:hAnsi="Verdana"/>
        </w:rPr>
        <w:t>Large P</w:t>
      </w:r>
      <w:r w:rsidR="008D252C" w:rsidRPr="008D252C">
        <w:rPr>
          <w:rFonts w:ascii="Verdana" w:hAnsi="Verdana"/>
        </w:rPr>
        <w:t>rivate Secluded Residence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Elevated Majestic Views to Surfers Paradise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Whisper quiet 24/7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No immediate neighbours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Garage Parking for 1 car (Automatic Door Opener)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 xml:space="preserve">Off-Street Private Parking for 6 </w:t>
      </w:r>
      <w:r w:rsidR="00FE3389">
        <w:rPr>
          <w:rFonts w:ascii="Verdana" w:hAnsi="Verdana"/>
        </w:rPr>
        <w:t xml:space="preserve">Additional </w:t>
      </w:r>
      <w:r w:rsidRPr="008D252C">
        <w:rPr>
          <w:rFonts w:ascii="Verdana" w:hAnsi="Verdana"/>
        </w:rPr>
        <w:t>Cars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Storage in Garage plus 3 storage areas/sheds</w:t>
      </w:r>
    </w:p>
    <w:p w:rsidR="008D252C" w:rsidRDefault="009D1FB6" w:rsidP="008D252C">
      <w:pPr>
        <w:rPr>
          <w:rFonts w:ascii="Verdana" w:hAnsi="Verdana"/>
        </w:rPr>
      </w:pPr>
      <w:r>
        <w:rPr>
          <w:rFonts w:ascii="Verdana" w:hAnsi="Verdana"/>
        </w:rPr>
        <w:t xml:space="preserve">Ducted </w:t>
      </w:r>
      <w:r w:rsidR="009D18CF" w:rsidRPr="008D252C">
        <w:rPr>
          <w:rFonts w:ascii="Verdana" w:hAnsi="Verdana"/>
        </w:rPr>
        <w:t>Air-conditioning</w:t>
      </w:r>
      <w:r w:rsidR="00FE3389">
        <w:rPr>
          <w:rFonts w:ascii="Verdana" w:hAnsi="Verdana"/>
        </w:rPr>
        <w:t xml:space="preserve">upstairs </w:t>
      </w:r>
      <w:r w:rsidR="008D252C" w:rsidRPr="008D252C">
        <w:rPr>
          <w:rFonts w:ascii="Verdana" w:hAnsi="Verdana"/>
        </w:rPr>
        <w:t>in 2 zones (Lounge /Dining/Office and 3 bedroom</w:t>
      </w:r>
      <w:r w:rsidR="00FE3389">
        <w:rPr>
          <w:rFonts w:ascii="Verdana" w:hAnsi="Verdana"/>
        </w:rPr>
        <w:t xml:space="preserve">s). Split System downstairs. </w:t>
      </w:r>
    </w:p>
    <w:p w:rsidR="00FE3389" w:rsidRPr="008D252C" w:rsidRDefault="00FE3389" w:rsidP="008D252C">
      <w:pPr>
        <w:rPr>
          <w:rFonts w:ascii="Verdana" w:hAnsi="Verdana"/>
        </w:rPr>
      </w:pPr>
      <w:r>
        <w:rPr>
          <w:rFonts w:ascii="Verdana" w:hAnsi="Verdana"/>
        </w:rPr>
        <w:t>5 Ceiling Fans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Solar Power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Solar Hot Water Heating</w:t>
      </w:r>
    </w:p>
    <w:p w:rsidR="008D252C" w:rsidRPr="008D252C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4 Minutes to B</w:t>
      </w:r>
      <w:r w:rsidR="008D252C" w:rsidRPr="008D252C">
        <w:rPr>
          <w:rFonts w:ascii="Verdana" w:hAnsi="Verdana"/>
        </w:rPr>
        <w:t>each/</w:t>
      </w:r>
      <w:r>
        <w:rPr>
          <w:rFonts w:ascii="Verdana" w:hAnsi="Verdana"/>
        </w:rPr>
        <w:t>The Pines Shopping Centre/Both M</w:t>
      </w:r>
      <w:r w:rsidR="008D252C" w:rsidRPr="008D252C">
        <w:rPr>
          <w:rFonts w:ascii="Verdana" w:hAnsi="Verdana"/>
        </w:rPr>
        <w:t>otorways</w:t>
      </w:r>
    </w:p>
    <w:p w:rsidR="008D252C" w:rsidRPr="008D252C" w:rsidRDefault="008D252C" w:rsidP="008D252C">
      <w:pPr>
        <w:rPr>
          <w:rFonts w:ascii="Verdana" w:hAnsi="Verdana"/>
        </w:rPr>
      </w:pPr>
      <w:r w:rsidRPr="008D252C">
        <w:rPr>
          <w:rFonts w:ascii="Verdana" w:hAnsi="Verdana"/>
        </w:rPr>
        <w:t>Nestled in bush surrounding complete with wallabies/koalas &amp; birdlife</w:t>
      </w:r>
    </w:p>
    <w:p w:rsidR="008D252C" w:rsidRDefault="008D252C" w:rsidP="008D252C">
      <w:pPr>
        <w:rPr>
          <w:rFonts w:ascii="Verdana" w:hAnsi="Verdana"/>
        </w:rPr>
      </w:pPr>
      <w:r>
        <w:rPr>
          <w:rFonts w:ascii="Verdana" w:hAnsi="Verdana"/>
        </w:rPr>
        <w:t>Very Low Body Corp (</w:t>
      </w:r>
      <w:r w:rsidR="009D18CF">
        <w:rPr>
          <w:rFonts w:ascii="Verdana" w:hAnsi="Verdana"/>
        </w:rPr>
        <w:t xml:space="preserve">$59 a </w:t>
      </w:r>
      <w:r>
        <w:rPr>
          <w:rFonts w:ascii="Verdana" w:hAnsi="Verdana"/>
        </w:rPr>
        <w:t>week)</w:t>
      </w:r>
      <w:r w:rsidR="0004472A">
        <w:rPr>
          <w:rFonts w:ascii="Verdana" w:hAnsi="Verdana"/>
        </w:rPr>
        <w:t xml:space="preserve"> Because a lot of our </w:t>
      </w:r>
      <w:r w:rsidR="009D1FB6">
        <w:rPr>
          <w:rFonts w:ascii="Verdana" w:hAnsi="Verdana"/>
        </w:rPr>
        <w:t>l</w:t>
      </w:r>
      <w:r w:rsidR="0004472A">
        <w:rPr>
          <w:rFonts w:ascii="Verdana" w:hAnsi="Verdana"/>
        </w:rPr>
        <w:t>and</w:t>
      </w:r>
      <w:r w:rsidR="004D28DE">
        <w:rPr>
          <w:rFonts w:ascii="Verdana" w:hAnsi="Verdana"/>
        </w:rPr>
        <w:t>,</w:t>
      </w:r>
      <w:r w:rsidR="0004472A">
        <w:rPr>
          <w:rFonts w:ascii="Verdana" w:hAnsi="Verdana"/>
        </w:rPr>
        <w:t xml:space="preserve"> which is completely private &amp;</w:t>
      </w:r>
      <w:r w:rsidR="001973DF">
        <w:rPr>
          <w:rFonts w:ascii="Verdana" w:hAnsi="Verdana"/>
        </w:rPr>
        <w:t xml:space="preserve"> around our h</w:t>
      </w:r>
      <w:r w:rsidR="0004472A">
        <w:rPr>
          <w:rFonts w:ascii="Verdana" w:hAnsi="Verdana"/>
        </w:rPr>
        <w:t>ouse</w:t>
      </w:r>
      <w:r w:rsidR="004D28DE">
        <w:rPr>
          <w:rFonts w:ascii="Verdana" w:hAnsi="Verdana"/>
        </w:rPr>
        <w:t>,</w:t>
      </w:r>
      <w:r w:rsidR="009D1FB6">
        <w:rPr>
          <w:rFonts w:ascii="Verdana" w:hAnsi="Verdana"/>
        </w:rPr>
        <w:t>(</w:t>
      </w:r>
      <w:r w:rsidR="0004472A">
        <w:rPr>
          <w:rFonts w:ascii="Verdana" w:hAnsi="Verdana"/>
        </w:rPr>
        <w:t xml:space="preserve">so </w:t>
      </w:r>
      <w:r w:rsidR="001973DF">
        <w:rPr>
          <w:rFonts w:ascii="Verdana" w:hAnsi="Verdana"/>
        </w:rPr>
        <w:t>inaccessible to no one else) has been deem</w:t>
      </w:r>
      <w:r w:rsidR="0004472A">
        <w:rPr>
          <w:rFonts w:ascii="Verdana" w:hAnsi="Verdana"/>
        </w:rPr>
        <w:t>ed common land, our entitlement is low &amp; Body Corp levies are low for the big site we have.</w:t>
      </w:r>
    </w:p>
    <w:p w:rsidR="008D252C" w:rsidRDefault="008B4E7F" w:rsidP="008D252C">
      <w:pPr>
        <w:rPr>
          <w:rFonts w:ascii="Verdana" w:hAnsi="Verdana"/>
        </w:rPr>
      </w:pPr>
      <w:r>
        <w:rPr>
          <w:rFonts w:ascii="Verdana" w:hAnsi="Verdana"/>
        </w:rPr>
        <w:t>Council Rates Annual $1420</w:t>
      </w:r>
    </w:p>
    <w:p w:rsidR="008B4E7F" w:rsidRPr="008D252C" w:rsidRDefault="008B4E7F" w:rsidP="008D252C">
      <w:pPr>
        <w:rPr>
          <w:rFonts w:ascii="Verdana" w:hAnsi="Verdana"/>
        </w:rPr>
      </w:pPr>
      <w:r>
        <w:rPr>
          <w:rFonts w:ascii="Verdana" w:hAnsi="Verdana"/>
        </w:rPr>
        <w:t>Water Rates Annual $ 1340</w:t>
      </w:r>
    </w:p>
    <w:p w:rsidR="008D252C" w:rsidRPr="008D252C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Downstairs Unit can be let out privately for approximately $17,000 a year.</w:t>
      </w:r>
    </w:p>
    <w:p w:rsidR="008D252C" w:rsidRPr="008D252C" w:rsidRDefault="008D252C" w:rsidP="008D252C">
      <w:pPr>
        <w:rPr>
          <w:rFonts w:ascii="Verdana" w:hAnsi="Verdana"/>
        </w:rPr>
      </w:pPr>
    </w:p>
    <w:p w:rsidR="008D252C" w:rsidRDefault="008D252C" w:rsidP="008D252C">
      <w:pPr>
        <w:rPr>
          <w:rFonts w:ascii="Verdana" w:hAnsi="Verdana"/>
        </w:rPr>
      </w:pPr>
    </w:p>
    <w:p w:rsidR="009D1FB6" w:rsidRDefault="009D1FB6" w:rsidP="008D252C">
      <w:pPr>
        <w:rPr>
          <w:rFonts w:ascii="Verdana" w:hAnsi="Verdana"/>
          <w:u w:val="single"/>
        </w:rPr>
      </w:pPr>
    </w:p>
    <w:p w:rsidR="009D1FB6" w:rsidRDefault="009D1FB6" w:rsidP="008D252C">
      <w:pPr>
        <w:rPr>
          <w:rFonts w:ascii="Verdana" w:hAnsi="Verdana"/>
          <w:u w:val="single"/>
        </w:rPr>
      </w:pPr>
    </w:p>
    <w:p w:rsidR="004D28DE" w:rsidRDefault="004D28DE" w:rsidP="008D252C">
      <w:pPr>
        <w:rPr>
          <w:rFonts w:ascii="Verdana" w:hAnsi="Verdana"/>
          <w:b/>
          <w:u w:val="single"/>
        </w:rPr>
      </w:pPr>
    </w:p>
    <w:p w:rsidR="00B140EB" w:rsidRDefault="009D1FB6" w:rsidP="008D252C">
      <w:pPr>
        <w:rPr>
          <w:rFonts w:ascii="Verdana" w:hAnsi="Verdana"/>
        </w:rPr>
      </w:pPr>
      <w:r w:rsidRPr="009D1FB6">
        <w:rPr>
          <w:rFonts w:ascii="Verdana" w:hAnsi="Verdana"/>
          <w:b/>
          <w:u w:val="single"/>
        </w:rPr>
        <w:lastRenderedPageBreak/>
        <w:t>Business:</w:t>
      </w:r>
      <w:r w:rsidR="00E34953" w:rsidRPr="00E34953">
        <w:rPr>
          <w:rFonts w:ascii="Verdana" w:hAnsi="Verdana"/>
        </w:rPr>
        <w:t xml:space="preserve">(All </w:t>
      </w:r>
      <w:r w:rsidR="004D28DE">
        <w:rPr>
          <w:rFonts w:ascii="Verdana" w:hAnsi="Verdana"/>
        </w:rPr>
        <w:t>Town Houses P</w:t>
      </w:r>
      <w:r w:rsidR="00E34953" w:rsidRPr="00E34953">
        <w:rPr>
          <w:rFonts w:ascii="Verdana" w:hAnsi="Verdana"/>
        </w:rPr>
        <w:t>ermanent Lets)</w:t>
      </w:r>
    </w:p>
    <w:p w:rsidR="00E34953" w:rsidRPr="00E34953" w:rsidRDefault="00E34953" w:rsidP="008D252C">
      <w:pPr>
        <w:rPr>
          <w:rFonts w:ascii="Verdana" w:hAnsi="Verdana"/>
          <w:sz w:val="16"/>
          <w:szCs w:val="16"/>
          <w:u w:val="single"/>
        </w:rPr>
      </w:pP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>1/. 25 Years remaining on contract. (10 August 2040)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2/. </w:t>
      </w:r>
      <w:r w:rsidRPr="004D28DE">
        <w:rPr>
          <w:rFonts w:ascii="Verdana" w:hAnsi="Verdana"/>
          <w:u w:val="single"/>
        </w:rPr>
        <w:t>Composition: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               101 Townhouses in Complex. (100 Plus Manager’s Unit)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                60     Two Bedroom Units (54 Units/1 Bathroom/Double Garage and 6   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Units have Study (2 Bathrooms/ Single Garage)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                40     Three Bedroom Units  (2 Bathroom/Single Garage)</w:t>
      </w:r>
    </w:p>
    <w:p w:rsidR="004D28DE" w:rsidRDefault="004D28DE" w:rsidP="004D28DE">
      <w:pPr>
        <w:rPr>
          <w:rFonts w:ascii="Verdana" w:hAnsi="Verdana"/>
        </w:rPr>
      </w:pPr>
      <w:r>
        <w:rPr>
          <w:rFonts w:ascii="Verdana" w:hAnsi="Verdana"/>
        </w:rPr>
        <w:t xml:space="preserve">3/. Leases are written every 6 months. 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FE3389">
        <w:rPr>
          <w:rFonts w:ascii="Verdana" w:hAnsi="Verdana"/>
        </w:rPr>
        <w:t>/. No Body Corp issues ever. The</w:t>
      </w:r>
      <w:r w:rsidR="00254B0A">
        <w:rPr>
          <w:rFonts w:ascii="Verdana" w:hAnsi="Verdana"/>
        </w:rPr>
        <w:t>r</w:t>
      </w:r>
      <w:r w:rsidR="00FE3389">
        <w:rPr>
          <w:rFonts w:ascii="Verdana" w:hAnsi="Verdana"/>
        </w:rPr>
        <w:t>e has n</w:t>
      </w:r>
      <w:r w:rsidR="00B140EB">
        <w:rPr>
          <w:rFonts w:ascii="Verdana" w:hAnsi="Verdana"/>
        </w:rPr>
        <w:t xml:space="preserve">ever been any </w:t>
      </w:r>
      <w:r>
        <w:rPr>
          <w:rFonts w:ascii="Verdana" w:hAnsi="Verdana"/>
        </w:rPr>
        <w:t xml:space="preserve">need for a </w:t>
      </w:r>
      <w:r w:rsidR="00B140EB">
        <w:rPr>
          <w:rFonts w:ascii="Verdana" w:hAnsi="Verdana"/>
        </w:rPr>
        <w:t>committee meetings</w:t>
      </w:r>
      <w:r w:rsidR="001973DF">
        <w:rPr>
          <w:rFonts w:ascii="Verdana" w:hAnsi="Verdana"/>
        </w:rPr>
        <w:t xml:space="preserve"> in our 9 years</w:t>
      </w:r>
      <w:r w:rsidR="00FE3389">
        <w:rPr>
          <w:rFonts w:ascii="Verdana" w:hAnsi="Verdana"/>
        </w:rPr>
        <w:t xml:space="preserve"> here</w:t>
      </w:r>
      <w:r w:rsidR="00B140EB">
        <w:rPr>
          <w:rFonts w:ascii="Verdana" w:hAnsi="Verdana"/>
        </w:rPr>
        <w:t xml:space="preserve">.  Just </w:t>
      </w:r>
      <w:r w:rsidR="00FE3389">
        <w:rPr>
          <w:rFonts w:ascii="Verdana" w:hAnsi="Verdana"/>
        </w:rPr>
        <w:t xml:space="preserve">the </w:t>
      </w:r>
      <w:r w:rsidR="00B140EB">
        <w:rPr>
          <w:rFonts w:ascii="Verdana" w:hAnsi="Verdana"/>
        </w:rPr>
        <w:t>AGM on</w:t>
      </w:r>
      <w:r w:rsidR="001973DF">
        <w:rPr>
          <w:rFonts w:ascii="Verdana" w:hAnsi="Verdana"/>
        </w:rPr>
        <w:t>c</w:t>
      </w:r>
      <w:r w:rsidR="00B140EB">
        <w:rPr>
          <w:rFonts w:ascii="Verdana" w:hAnsi="Verdana"/>
        </w:rPr>
        <w:t>e a year</w:t>
      </w:r>
      <w:r>
        <w:rPr>
          <w:rFonts w:ascii="Verdana" w:hAnsi="Verdana"/>
        </w:rPr>
        <w:t>,</w:t>
      </w:r>
      <w:r w:rsidR="00B140EB">
        <w:rPr>
          <w:rFonts w:ascii="Verdana" w:hAnsi="Verdana"/>
        </w:rPr>
        <w:t xml:space="preserve"> with no motions apart from the usual.  (See minutes)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B140EB">
        <w:rPr>
          <w:rFonts w:ascii="Verdana" w:hAnsi="Verdana"/>
        </w:rPr>
        <w:t>/. Sinking Fund healthy.  Nothing needing doing in future.  Straightforward freestanding buildings/land.  No lifts.</w:t>
      </w:r>
      <w:r w:rsidR="00C524F6">
        <w:rPr>
          <w:rFonts w:ascii="Verdana" w:hAnsi="Verdana"/>
        </w:rPr>
        <w:t xml:space="preserve"> Currently $143,000.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B140EB">
        <w:rPr>
          <w:rFonts w:ascii="Verdana" w:hAnsi="Verdana"/>
        </w:rPr>
        <w:t>/. No employees</w:t>
      </w:r>
      <w:r w:rsidR="00E11A6C">
        <w:rPr>
          <w:rFonts w:ascii="Verdana" w:hAnsi="Verdana"/>
        </w:rPr>
        <w:t>.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B140EB">
        <w:rPr>
          <w:rFonts w:ascii="Verdana" w:hAnsi="Verdana"/>
        </w:rPr>
        <w:t xml:space="preserve">/. Consistently high occupancy rates.  Huge demand for Units here given </w:t>
      </w:r>
      <w:r>
        <w:rPr>
          <w:rFonts w:ascii="Verdana" w:hAnsi="Verdana"/>
        </w:rPr>
        <w:t xml:space="preserve">their </w:t>
      </w:r>
      <w:r w:rsidR="00B140EB">
        <w:rPr>
          <w:rFonts w:ascii="Verdana" w:hAnsi="Verdana"/>
        </w:rPr>
        <w:t>size &amp; location &amp;</w:t>
      </w:r>
      <w:r>
        <w:rPr>
          <w:rFonts w:ascii="Verdana" w:hAnsi="Verdana"/>
        </w:rPr>
        <w:t xml:space="preserve">private </w:t>
      </w:r>
      <w:r w:rsidR="00B140EB">
        <w:rPr>
          <w:rFonts w:ascii="Verdana" w:hAnsi="Verdana"/>
        </w:rPr>
        <w:t>surroundings.</w:t>
      </w:r>
    </w:p>
    <w:p w:rsidR="004D28DE" w:rsidRPr="00DB2EB5" w:rsidRDefault="004D28DE" w:rsidP="004D28DE">
      <w:pPr>
        <w:rPr>
          <w:rFonts w:ascii="Verdana" w:hAnsi="Verdana"/>
          <w:i/>
        </w:rPr>
      </w:pPr>
      <w:r>
        <w:rPr>
          <w:rFonts w:ascii="Verdana" w:hAnsi="Verdana"/>
        </w:rPr>
        <w:t xml:space="preserve">8/ No set office hours in agreement.  See: Schedule 1: </w:t>
      </w:r>
      <w:r w:rsidRPr="00DB2EB5">
        <w:rPr>
          <w:rFonts w:ascii="Verdana" w:hAnsi="Verdana"/>
          <w:i/>
        </w:rPr>
        <w:t xml:space="preserve">General Duties &amp; Obligations: (s) The Manager shall attend at or staff office area or be available in the Manager’s Lot or on site </w:t>
      </w:r>
      <w:r w:rsidRPr="00DB2EB5">
        <w:rPr>
          <w:rFonts w:ascii="Verdana" w:hAnsi="Verdana"/>
          <w:b/>
          <w:i/>
        </w:rPr>
        <w:t>or be elsewhere contactable by mobile phone</w:t>
      </w:r>
      <w:r w:rsidRPr="00DB2EB5">
        <w:rPr>
          <w:rFonts w:ascii="Verdana" w:hAnsi="Verdana"/>
          <w:i/>
        </w:rPr>
        <w:t xml:space="preserve"> Monday, Wednesday, Thursday and Friday 8.30 am – 5.30 pm and Saturday 8.30 am to 1.00 pm.)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B140EB">
        <w:rPr>
          <w:rFonts w:ascii="Verdana" w:hAnsi="Verdana"/>
        </w:rPr>
        <w:t xml:space="preserve">/. Handful of owners in complex </w:t>
      </w:r>
      <w:r w:rsidR="00E11A6C">
        <w:rPr>
          <w:rFonts w:ascii="Verdana" w:hAnsi="Verdana"/>
        </w:rPr>
        <w:t xml:space="preserve">all </w:t>
      </w:r>
      <w:r w:rsidR="00B140EB">
        <w:rPr>
          <w:rFonts w:ascii="Verdana" w:hAnsi="Verdana"/>
        </w:rPr>
        <w:t>very happy to have managers.</w:t>
      </w:r>
    </w:p>
    <w:p w:rsidR="00B140EB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B140EB">
        <w:rPr>
          <w:rFonts w:ascii="Verdana" w:hAnsi="Verdana"/>
        </w:rPr>
        <w:t xml:space="preserve">/. </w:t>
      </w:r>
      <w:r w:rsidR="00DB2CC6">
        <w:rPr>
          <w:rFonts w:ascii="Verdana" w:hAnsi="Verdana"/>
        </w:rPr>
        <w:t>High percent of owners are original owners from 19 years ago.</w:t>
      </w:r>
      <w:r w:rsidR="00FE3389">
        <w:rPr>
          <w:rFonts w:ascii="Verdana" w:hAnsi="Verdana"/>
        </w:rPr>
        <w:t xml:space="preserve"> (33</w:t>
      </w:r>
      <w:r w:rsidR="00FD1AB8">
        <w:rPr>
          <w:rFonts w:ascii="Verdana" w:hAnsi="Verdana"/>
        </w:rPr>
        <w:t xml:space="preserve"> Units</w:t>
      </w:r>
      <w:r>
        <w:rPr>
          <w:rFonts w:ascii="Verdana" w:hAnsi="Verdana"/>
        </w:rPr>
        <w:t xml:space="preserve"> in Letting Pool</w:t>
      </w:r>
      <w:r w:rsidR="00FE3389">
        <w:rPr>
          <w:rFonts w:ascii="Verdana" w:hAnsi="Verdana"/>
        </w:rPr>
        <w:t>)</w:t>
      </w:r>
      <w:r w:rsidR="00DB2CC6">
        <w:rPr>
          <w:rFonts w:ascii="Verdana" w:hAnsi="Verdana"/>
        </w:rPr>
        <w:t xml:space="preserve">  So </w:t>
      </w:r>
      <w:r>
        <w:rPr>
          <w:rFonts w:ascii="Verdana" w:hAnsi="Verdana"/>
        </w:rPr>
        <w:t>those ownershave very low mortgages (if any)</w:t>
      </w:r>
      <w:r w:rsidR="00DB2CC6">
        <w:rPr>
          <w:rFonts w:ascii="Verdana" w:hAnsi="Verdana"/>
        </w:rPr>
        <w:t>.  So they</w:t>
      </w:r>
      <w:r>
        <w:rPr>
          <w:rFonts w:ascii="Verdana" w:hAnsi="Verdana"/>
        </w:rPr>
        <w:t xml:space="preserve"> are happy with r</w:t>
      </w:r>
      <w:r w:rsidR="001973DF">
        <w:rPr>
          <w:rFonts w:ascii="Verdana" w:hAnsi="Verdana"/>
        </w:rPr>
        <w:t>eturns and don’t quibble about maintenance costs.</w:t>
      </w:r>
    </w:p>
    <w:p w:rsidR="009D1FB6" w:rsidRDefault="009D1FB6" w:rsidP="008D252C">
      <w:pPr>
        <w:rPr>
          <w:rFonts w:ascii="Verdana" w:hAnsi="Verdana"/>
        </w:rPr>
      </w:pPr>
      <w:r>
        <w:rPr>
          <w:rFonts w:ascii="Verdana" w:hAnsi="Verdana"/>
        </w:rPr>
        <w:t>11/.  Manager can have pet with Body Corporate Approval. (No other pets allowed)</w:t>
      </w:r>
    </w:p>
    <w:p w:rsidR="00E531EE" w:rsidRDefault="009B2B72" w:rsidP="008D252C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D1FB6">
        <w:rPr>
          <w:rFonts w:ascii="Verdana" w:hAnsi="Verdana"/>
        </w:rPr>
        <w:t>2</w:t>
      </w:r>
      <w:r>
        <w:rPr>
          <w:rFonts w:ascii="Verdana" w:hAnsi="Verdana"/>
        </w:rPr>
        <w:t xml:space="preserve">/. Very respectful quiet </w:t>
      </w:r>
      <w:r w:rsidR="007017DE">
        <w:rPr>
          <w:rFonts w:ascii="Verdana" w:hAnsi="Verdana"/>
        </w:rPr>
        <w:t xml:space="preserve">top class </w:t>
      </w:r>
      <w:r>
        <w:rPr>
          <w:rFonts w:ascii="Verdana" w:hAnsi="Verdana"/>
        </w:rPr>
        <w:t>tenants.</w:t>
      </w:r>
      <w:r w:rsidR="007017DE">
        <w:rPr>
          <w:rFonts w:ascii="Verdana" w:hAnsi="Verdana"/>
        </w:rPr>
        <w:t xml:space="preserve"> (Application requires signature </w:t>
      </w:r>
      <w:r w:rsidR="004D28DE">
        <w:rPr>
          <w:rFonts w:ascii="Verdana" w:hAnsi="Verdana"/>
        </w:rPr>
        <w:t>verifying they are wanting a</w:t>
      </w:r>
      <w:r w:rsidR="007017DE">
        <w:rPr>
          <w:rFonts w:ascii="Verdana" w:hAnsi="Verdana"/>
        </w:rPr>
        <w:t xml:space="preserve"> quiet complex.)</w:t>
      </w:r>
      <w:r w:rsidR="004D28DE">
        <w:rPr>
          <w:rFonts w:ascii="Verdana" w:hAnsi="Verdana"/>
        </w:rPr>
        <w:t xml:space="preserve"> No crime in 9 years here.</w:t>
      </w:r>
    </w:p>
    <w:p w:rsidR="00E531EE" w:rsidRDefault="0014361C" w:rsidP="008D252C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9D1FB6">
        <w:rPr>
          <w:rFonts w:ascii="Verdana" w:hAnsi="Verdana"/>
        </w:rPr>
        <w:t>3</w:t>
      </w:r>
      <w:r>
        <w:rPr>
          <w:rFonts w:ascii="Verdana" w:hAnsi="Verdana"/>
        </w:rPr>
        <w:t>/. Management Rights are valued on these things:  Every one of them is 10/10 here:</w:t>
      </w:r>
    </w:p>
    <w:p w:rsidR="0014361C" w:rsidRDefault="004D28DE" w:rsidP="008D252C">
      <w:pPr>
        <w:rPr>
          <w:rFonts w:ascii="Verdana" w:hAnsi="Verdana"/>
        </w:rPr>
      </w:pPr>
      <w:r>
        <w:rPr>
          <w:rFonts w:ascii="Verdana" w:hAnsi="Verdana"/>
        </w:rPr>
        <w:t>High Earner</w:t>
      </w:r>
      <w:r w:rsidR="0014361C">
        <w:rPr>
          <w:rFonts w:ascii="Verdana" w:hAnsi="Verdana"/>
        </w:rPr>
        <w:t xml:space="preserve">/Percentage of house to </w:t>
      </w:r>
      <w:r w:rsidR="00F8571D">
        <w:rPr>
          <w:rFonts w:ascii="Verdana" w:hAnsi="Verdana"/>
        </w:rPr>
        <w:t xml:space="preserve">Cost </w:t>
      </w:r>
      <w:r w:rsidR="0014361C">
        <w:rPr>
          <w:rFonts w:ascii="Verdana" w:hAnsi="Verdana"/>
        </w:rPr>
        <w:t>/</w:t>
      </w:r>
      <w:r w:rsidR="000262F5">
        <w:rPr>
          <w:rFonts w:ascii="Verdana" w:hAnsi="Verdana"/>
        </w:rPr>
        <w:t>Quality,Privacy,Size of Manager’s Residence</w:t>
      </w:r>
      <w:r w:rsidR="0014361C">
        <w:rPr>
          <w:rFonts w:ascii="Verdana" w:hAnsi="Verdana"/>
        </w:rPr>
        <w:t>/</w:t>
      </w:r>
      <w:r w:rsidR="000262F5">
        <w:rPr>
          <w:rFonts w:ascii="Verdana" w:hAnsi="Verdana"/>
        </w:rPr>
        <w:t xml:space="preserve"> Location/</w:t>
      </w:r>
      <w:r w:rsidR="0014361C">
        <w:rPr>
          <w:rFonts w:ascii="Verdana" w:hAnsi="Verdana"/>
        </w:rPr>
        <w:t xml:space="preserve">Management Years to run on Contract/Body Corp Committee Relations/ Vacancy Rates/ </w:t>
      </w:r>
      <w:r w:rsidR="000262F5">
        <w:rPr>
          <w:rFonts w:ascii="Verdana" w:hAnsi="Verdana"/>
        </w:rPr>
        <w:t>Additional Income from Body Corp/ Over 90% of sales have always resold to Investors/ Attractive Complex/ Good tenants.</w:t>
      </w:r>
    </w:p>
    <w:p w:rsidR="00E531EE" w:rsidRDefault="00E531EE" w:rsidP="008D252C">
      <w:pPr>
        <w:rPr>
          <w:rFonts w:ascii="Verdana" w:hAnsi="Verdana"/>
          <w:b/>
          <w:u w:val="single"/>
        </w:rPr>
      </w:pPr>
    </w:p>
    <w:p w:rsidR="009D1FB6" w:rsidRDefault="009D1FB6" w:rsidP="008D252C">
      <w:pPr>
        <w:rPr>
          <w:rFonts w:ascii="Verdana" w:hAnsi="Verdana"/>
          <w:b/>
          <w:u w:val="single"/>
        </w:rPr>
      </w:pPr>
    </w:p>
    <w:p w:rsidR="00FD1AB8" w:rsidRPr="00E531EE" w:rsidRDefault="00FD1AB8" w:rsidP="008D252C">
      <w:pPr>
        <w:rPr>
          <w:rFonts w:ascii="Verdana" w:hAnsi="Verdana"/>
          <w:b/>
          <w:u w:val="single"/>
        </w:rPr>
      </w:pPr>
      <w:r w:rsidRPr="00E531EE">
        <w:rPr>
          <w:rFonts w:ascii="Verdana" w:hAnsi="Verdana"/>
          <w:b/>
          <w:u w:val="single"/>
        </w:rPr>
        <w:t>Approximate Figures: (All Excluding GST)</w:t>
      </w:r>
    </w:p>
    <w:p w:rsidR="00FD1AB8" w:rsidRDefault="00E531EE" w:rsidP="008D252C">
      <w:pPr>
        <w:rPr>
          <w:rFonts w:ascii="Verdana" w:hAnsi="Verdana"/>
        </w:rPr>
      </w:pPr>
      <w:r>
        <w:rPr>
          <w:rFonts w:ascii="Verdana" w:hAnsi="Verdana"/>
        </w:rPr>
        <w:t>88</w:t>
      </w:r>
      <w:r w:rsidR="009D1FB6">
        <w:rPr>
          <w:rFonts w:ascii="Verdana" w:hAnsi="Verdana"/>
        </w:rPr>
        <w:t xml:space="preserve"> out of </w:t>
      </w:r>
      <w:r w:rsidR="00E34953">
        <w:rPr>
          <w:rFonts w:ascii="Verdana" w:hAnsi="Verdana"/>
        </w:rPr>
        <w:t>100</w:t>
      </w:r>
      <w:r>
        <w:rPr>
          <w:rFonts w:ascii="Verdana" w:hAnsi="Verdana"/>
        </w:rPr>
        <w:t xml:space="preserve"> Units in Letting Pool (11</w:t>
      </w:r>
      <w:r w:rsidR="00BB269D">
        <w:rPr>
          <w:rFonts w:ascii="Verdana" w:hAnsi="Verdana"/>
        </w:rPr>
        <w:t xml:space="preserve"> Owners</w:t>
      </w:r>
      <w:r>
        <w:rPr>
          <w:rFonts w:ascii="Verdana" w:hAnsi="Verdana"/>
        </w:rPr>
        <w:t>, 1 Outside Agent</w:t>
      </w:r>
      <w:r w:rsidR="00BB269D">
        <w:rPr>
          <w:rFonts w:ascii="Verdana" w:hAnsi="Verdana"/>
        </w:rPr>
        <w:t>)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 xml:space="preserve">Body Corp Annual Salary: </w:t>
      </w:r>
      <w:r w:rsidR="00BB269D">
        <w:rPr>
          <w:rFonts w:ascii="Verdana" w:hAnsi="Verdana"/>
        </w:rPr>
        <w:t>$131,</w:t>
      </w:r>
      <w:r w:rsidR="00466788">
        <w:rPr>
          <w:rFonts w:ascii="Verdana" w:hAnsi="Verdana"/>
        </w:rPr>
        <w:t>250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 xml:space="preserve">Additional Payment from Body Corp: </w:t>
      </w:r>
      <w:r w:rsidR="00330B9D">
        <w:rPr>
          <w:rFonts w:ascii="Verdana" w:hAnsi="Verdana"/>
        </w:rPr>
        <w:t>$10</w:t>
      </w:r>
      <w:r w:rsidR="00BB269D">
        <w:rPr>
          <w:rFonts w:ascii="Verdana" w:hAnsi="Verdana"/>
        </w:rPr>
        <w:t>,000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>Commission:</w:t>
      </w:r>
      <w:r w:rsidR="00BB269D">
        <w:rPr>
          <w:rFonts w:ascii="Verdana" w:hAnsi="Verdana"/>
        </w:rPr>
        <w:t xml:space="preserve">  $11</w:t>
      </w:r>
      <w:r w:rsidR="00314343">
        <w:rPr>
          <w:rFonts w:ascii="Verdana" w:hAnsi="Verdana"/>
        </w:rPr>
        <w:t>4,5</w:t>
      </w:r>
      <w:r w:rsidR="00BB269D">
        <w:rPr>
          <w:rFonts w:ascii="Verdana" w:hAnsi="Verdana"/>
        </w:rPr>
        <w:t>00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>Letting Fees:</w:t>
      </w:r>
      <w:r w:rsidR="00BB269D">
        <w:rPr>
          <w:rFonts w:ascii="Verdana" w:hAnsi="Verdana"/>
        </w:rPr>
        <w:t xml:space="preserve">  $29,141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>Lawns/Postage:</w:t>
      </w:r>
      <w:r w:rsidR="00BB269D">
        <w:rPr>
          <w:rFonts w:ascii="Verdana" w:hAnsi="Verdana"/>
        </w:rPr>
        <w:t xml:space="preserve"> $19,300</w:t>
      </w:r>
    </w:p>
    <w:p w:rsidR="00FD1AB8" w:rsidRDefault="00FD1AB8" w:rsidP="008D252C">
      <w:pPr>
        <w:rPr>
          <w:rFonts w:ascii="Verdana" w:hAnsi="Verdana"/>
        </w:rPr>
      </w:pPr>
      <w:r>
        <w:rPr>
          <w:rFonts w:ascii="Verdana" w:hAnsi="Verdana"/>
        </w:rPr>
        <w:t xml:space="preserve">Maintenance: </w:t>
      </w:r>
      <w:r w:rsidR="00E531EE">
        <w:rPr>
          <w:rFonts w:ascii="Verdana" w:hAnsi="Verdana"/>
        </w:rPr>
        <w:t>$</w:t>
      </w:r>
      <w:r w:rsidR="00BB269D">
        <w:rPr>
          <w:rFonts w:ascii="Verdana" w:hAnsi="Verdana"/>
        </w:rPr>
        <w:t xml:space="preserve">27,000 – </w:t>
      </w:r>
      <w:r w:rsidR="00E531EE">
        <w:rPr>
          <w:rFonts w:ascii="Verdana" w:hAnsi="Verdana"/>
        </w:rPr>
        <w:t>$</w:t>
      </w:r>
      <w:r w:rsidR="00BB269D">
        <w:rPr>
          <w:rFonts w:ascii="Verdana" w:hAnsi="Verdana"/>
        </w:rPr>
        <w:t>8000 Costs = $19.000</w:t>
      </w:r>
    </w:p>
    <w:p w:rsidR="00FD1AB8" w:rsidRPr="00E531EE" w:rsidRDefault="00FD1AB8" w:rsidP="00E34953">
      <w:pPr>
        <w:jc w:val="right"/>
        <w:rPr>
          <w:rFonts w:ascii="Verdana" w:hAnsi="Verdana"/>
          <w:u w:val="single"/>
        </w:rPr>
      </w:pPr>
      <w:r w:rsidRPr="00E531EE">
        <w:rPr>
          <w:rFonts w:ascii="Verdana" w:hAnsi="Verdana"/>
          <w:u w:val="single"/>
        </w:rPr>
        <w:t>Total Income:</w:t>
      </w:r>
      <w:r w:rsidR="00330B9D">
        <w:rPr>
          <w:rFonts w:ascii="Verdana" w:hAnsi="Verdana"/>
          <w:u w:val="single"/>
        </w:rPr>
        <w:t xml:space="preserve"> $322</w:t>
      </w:r>
      <w:r w:rsidR="00314343">
        <w:rPr>
          <w:rFonts w:ascii="Verdana" w:hAnsi="Verdana"/>
          <w:u w:val="single"/>
        </w:rPr>
        <w:t>,</w:t>
      </w:r>
      <w:r w:rsidR="00466788">
        <w:rPr>
          <w:rFonts w:ascii="Verdana" w:hAnsi="Verdana"/>
          <w:u w:val="single"/>
        </w:rPr>
        <w:t>75</w:t>
      </w:r>
      <w:r w:rsidR="00BB269D" w:rsidRPr="00E531EE">
        <w:rPr>
          <w:rFonts w:ascii="Verdana" w:hAnsi="Verdana"/>
          <w:u w:val="single"/>
        </w:rPr>
        <w:t>0</w:t>
      </w:r>
    </w:p>
    <w:p w:rsidR="00FD1AB8" w:rsidRDefault="00FD1AB8" w:rsidP="008D252C">
      <w:pPr>
        <w:rPr>
          <w:rFonts w:ascii="Verdana" w:hAnsi="Verdana"/>
        </w:rPr>
      </w:pPr>
    </w:p>
    <w:p w:rsidR="00FD1AB8" w:rsidRPr="00E531EE" w:rsidRDefault="00FD1AB8" w:rsidP="008D252C">
      <w:pPr>
        <w:rPr>
          <w:rFonts w:ascii="Verdana" w:hAnsi="Verdana"/>
          <w:u w:val="single"/>
        </w:rPr>
      </w:pPr>
      <w:r w:rsidRPr="00E531EE">
        <w:rPr>
          <w:rFonts w:ascii="Verdana" w:hAnsi="Verdana"/>
          <w:u w:val="single"/>
        </w:rPr>
        <w:t>Less Expenses:</w:t>
      </w:r>
    </w:p>
    <w:p w:rsidR="00E34953" w:rsidRDefault="009D1FB6" w:rsidP="008D252C">
      <w:pPr>
        <w:rPr>
          <w:rFonts w:ascii="Verdana" w:hAnsi="Verdana"/>
        </w:rPr>
      </w:pPr>
      <w:r>
        <w:rPr>
          <w:rFonts w:ascii="Verdana" w:hAnsi="Verdana"/>
        </w:rPr>
        <w:t>Accounting $</w:t>
      </w:r>
      <w:r w:rsidR="00E34953">
        <w:rPr>
          <w:rFonts w:ascii="Verdana" w:hAnsi="Verdana"/>
        </w:rPr>
        <w:t>1450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Audits $10</w:t>
      </w:r>
      <w:r w:rsidR="009B2B72">
        <w:rPr>
          <w:rFonts w:ascii="Verdana" w:hAnsi="Verdana"/>
        </w:rPr>
        <w:t>60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Insurance $</w:t>
      </w:r>
      <w:r w:rsidR="002E1090">
        <w:rPr>
          <w:rFonts w:ascii="Verdana" w:hAnsi="Verdana"/>
        </w:rPr>
        <w:t>1236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 xml:space="preserve">Bank Charges </w:t>
      </w:r>
      <w:r w:rsidR="00451830">
        <w:rPr>
          <w:rFonts w:ascii="Verdana" w:hAnsi="Verdana"/>
        </w:rPr>
        <w:t>$</w:t>
      </w:r>
      <w:r w:rsidR="009B2B72">
        <w:rPr>
          <w:rFonts w:ascii="Verdana" w:hAnsi="Verdana"/>
        </w:rPr>
        <w:t>700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Computer Fees  $0</w:t>
      </w:r>
      <w:r w:rsidR="00451830">
        <w:rPr>
          <w:rFonts w:ascii="Verdana" w:hAnsi="Verdana"/>
        </w:rPr>
        <w:t xml:space="preserve"> ($1000?)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Licence Fees $1000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Motor Vehicle Expenses</w:t>
      </w:r>
      <w:r w:rsidR="00451830">
        <w:rPr>
          <w:rFonts w:ascii="Verdana" w:hAnsi="Verdana"/>
        </w:rPr>
        <w:t xml:space="preserve"> $9</w:t>
      </w:r>
      <w:r>
        <w:rPr>
          <w:rFonts w:ascii="Verdana" w:hAnsi="Verdana"/>
        </w:rPr>
        <w:t>00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Telephone $</w:t>
      </w:r>
      <w:r w:rsidR="002E1090">
        <w:rPr>
          <w:rFonts w:ascii="Verdana" w:hAnsi="Verdana"/>
        </w:rPr>
        <w:t>1745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 xml:space="preserve">Postage </w:t>
      </w:r>
      <w:r w:rsidR="00091125">
        <w:rPr>
          <w:rFonts w:ascii="Verdana" w:hAnsi="Verdana"/>
        </w:rPr>
        <w:t xml:space="preserve"> $670</w:t>
      </w:r>
    </w:p>
    <w:p w:rsidR="00E34953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Printing/Stationery</w:t>
      </w:r>
      <w:r w:rsidR="002E1090">
        <w:rPr>
          <w:rFonts w:ascii="Verdana" w:hAnsi="Verdana"/>
        </w:rPr>
        <w:t xml:space="preserve">  $4</w:t>
      </w:r>
      <w:r w:rsidR="00451830">
        <w:rPr>
          <w:rFonts w:ascii="Verdana" w:hAnsi="Verdana"/>
        </w:rPr>
        <w:t>50</w:t>
      </w:r>
    </w:p>
    <w:p w:rsidR="00FD1AB8" w:rsidRDefault="00E34953" w:rsidP="008D252C">
      <w:pPr>
        <w:rPr>
          <w:rFonts w:ascii="Verdana" w:hAnsi="Verdana"/>
        </w:rPr>
      </w:pPr>
      <w:r>
        <w:rPr>
          <w:rFonts w:ascii="Verdana" w:hAnsi="Verdana"/>
        </w:rPr>
        <w:t>Electricity</w:t>
      </w:r>
      <w:r w:rsidR="00451830">
        <w:rPr>
          <w:rFonts w:ascii="Verdana" w:hAnsi="Verdana"/>
        </w:rPr>
        <w:t xml:space="preserve">  $400</w:t>
      </w:r>
    </w:p>
    <w:p w:rsidR="00FD1AB8" w:rsidRPr="00E34953" w:rsidRDefault="00E34953" w:rsidP="00E34953">
      <w:pPr>
        <w:jc w:val="right"/>
        <w:rPr>
          <w:rFonts w:ascii="Verdana" w:hAnsi="Verdana"/>
          <w:u w:val="single"/>
        </w:rPr>
      </w:pPr>
      <w:r w:rsidRPr="00E34953">
        <w:rPr>
          <w:rFonts w:ascii="Verdana" w:hAnsi="Verdana"/>
          <w:u w:val="single"/>
        </w:rPr>
        <w:t>Total:    $</w:t>
      </w:r>
      <w:r w:rsidR="009D1FB6">
        <w:rPr>
          <w:rFonts w:ascii="Verdana" w:hAnsi="Verdana"/>
          <w:u w:val="single"/>
        </w:rPr>
        <w:t>10,650</w:t>
      </w:r>
    </w:p>
    <w:p w:rsidR="00E34953" w:rsidRDefault="00E34953" w:rsidP="00E34953">
      <w:pPr>
        <w:jc w:val="right"/>
        <w:rPr>
          <w:rFonts w:ascii="Verdana" w:hAnsi="Verdana"/>
          <w:u w:val="single"/>
        </w:rPr>
      </w:pPr>
    </w:p>
    <w:p w:rsidR="00E34953" w:rsidRDefault="00E34953" w:rsidP="00E34953">
      <w:pPr>
        <w:jc w:val="right"/>
        <w:rPr>
          <w:rFonts w:ascii="Verdana" w:hAnsi="Verdana"/>
          <w:u w:val="single"/>
        </w:rPr>
      </w:pPr>
    </w:p>
    <w:p w:rsidR="00E34953" w:rsidRDefault="00451830" w:rsidP="00451830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4</w:t>
      </w:r>
    </w:p>
    <w:p w:rsidR="00FD1AB8" w:rsidRPr="00E34953" w:rsidRDefault="00E531EE" w:rsidP="00E34953">
      <w:pPr>
        <w:jc w:val="right"/>
        <w:rPr>
          <w:rFonts w:ascii="Verdana" w:hAnsi="Verdana"/>
          <w:b/>
          <w:u w:val="single"/>
        </w:rPr>
      </w:pPr>
      <w:r w:rsidRPr="00E34953">
        <w:rPr>
          <w:rFonts w:ascii="Verdana" w:hAnsi="Verdana"/>
          <w:b/>
          <w:u w:val="single"/>
        </w:rPr>
        <w:t xml:space="preserve">Total Income: </w:t>
      </w:r>
      <w:r w:rsidR="00314343">
        <w:rPr>
          <w:rFonts w:ascii="Verdana" w:hAnsi="Verdana"/>
          <w:b/>
          <w:u w:val="single"/>
        </w:rPr>
        <w:t>$31</w:t>
      </w:r>
      <w:r w:rsidR="00330B9D">
        <w:rPr>
          <w:rFonts w:ascii="Verdana" w:hAnsi="Verdana"/>
          <w:b/>
          <w:u w:val="single"/>
        </w:rPr>
        <w:t>2</w:t>
      </w:r>
      <w:bookmarkStart w:id="0" w:name="_GoBack"/>
      <w:bookmarkEnd w:id="0"/>
      <w:r w:rsidR="009D1FB6">
        <w:rPr>
          <w:rFonts w:ascii="Verdana" w:hAnsi="Verdana"/>
          <w:b/>
          <w:u w:val="single"/>
        </w:rPr>
        <w:t xml:space="preserve">,100 </w:t>
      </w:r>
      <w:r w:rsidRPr="00E34953">
        <w:rPr>
          <w:rFonts w:ascii="Verdana" w:hAnsi="Verdana"/>
          <w:b/>
          <w:u w:val="single"/>
        </w:rPr>
        <w:t>(Exc GST)</w:t>
      </w:r>
    </w:p>
    <w:p w:rsidR="00FD1AB8" w:rsidRDefault="00FD1AB8" w:rsidP="008D252C">
      <w:pPr>
        <w:rPr>
          <w:rFonts w:ascii="Verdana" w:hAnsi="Verdana"/>
        </w:rPr>
      </w:pPr>
    </w:p>
    <w:p w:rsidR="009D1FB6" w:rsidRDefault="009D1FB6" w:rsidP="008D252C">
      <w:pPr>
        <w:rPr>
          <w:rFonts w:ascii="Verdana" w:hAnsi="Verdana"/>
          <w:u w:val="single"/>
        </w:rPr>
      </w:pPr>
    </w:p>
    <w:sectPr w:rsidR="009D1FB6" w:rsidSect="009D1FB6">
      <w:pgSz w:w="12240" w:h="15840"/>
      <w:pgMar w:top="1135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837"/>
    <w:multiLevelType w:val="hybridMultilevel"/>
    <w:tmpl w:val="C3984D34"/>
    <w:lvl w:ilvl="0" w:tplc="4B208C3E">
      <w:start w:val="5"/>
      <w:numFmt w:val="bullet"/>
      <w:lvlText w:val="-"/>
      <w:lvlJc w:val="left"/>
      <w:pPr>
        <w:ind w:left="432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E7F"/>
    <w:rsid w:val="000262F5"/>
    <w:rsid w:val="00040B09"/>
    <w:rsid w:val="0004472A"/>
    <w:rsid w:val="00091125"/>
    <w:rsid w:val="000A737F"/>
    <w:rsid w:val="0014361C"/>
    <w:rsid w:val="001973DF"/>
    <w:rsid w:val="00253FE1"/>
    <w:rsid w:val="00254B0A"/>
    <w:rsid w:val="002A1A37"/>
    <w:rsid w:val="002E1090"/>
    <w:rsid w:val="00314343"/>
    <w:rsid w:val="00330B9D"/>
    <w:rsid w:val="00451830"/>
    <w:rsid w:val="00466788"/>
    <w:rsid w:val="004D28DE"/>
    <w:rsid w:val="007017DE"/>
    <w:rsid w:val="00845A25"/>
    <w:rsid w:val="008B4E7F"/>
    <w:rsid w:val="008D252C"/>
    <w:rsid w:val="009267B7"/>
    <w:rsid w:val="009B2B72"/>
    <w:rsid w:val="009D18CF"/>
    <w:rsid w:val="009D1FB6"/>
    <w:rsid w:val="00AF796E"/>
    <w:rsid w:val="00B140EB"/>
    <w:rsid w:val="00B328A3"/>
    <w:rsid w:val="00B37CF5"/>
    <w:rsid w:val="00B5417C"/>
    <w:rsid w:val="00BB20AC"/>
    <w:rsid w:val="00BB269D"/>
    <w:rsid w:val="00C524F6"/>
    <w:rsid w:val="00CB7AB3"/>
    <w:rsid w:val="00CC4787"/>
    <w:rsid w:val="00D8422D"/>
    <w:rsid w:val="00DB2CC6"/>
    <w:rsid w:val="00DB2EB5"/>
    <w:rsid w:val="00E11A6C"/>
    <w:rsid w:val="00E34953"/>
    <w:rsid w:val="00E531EE"/>
    <w:rsid w:val="00F8571D"/>
    <w:rsid w:val="00FD1AB8"/>
    <w:rsid w:val="00FE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user</cp:lastModifiedBy>
  <cp:revision>2</cp:revision>
  <dcterms:created xsi:type="dcterms:W3CDTF">2017-12-12T21:53:00Z</dcterms:created>
  <dcterms:modified xsi:type="dcterms:W3CDTF">2017-12-12T21:53:00Z</dcterms:modified>
</cp:coreProperties>
</file>